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5E51" w14:textId="77777777" w:rsidR="00195E37" w:rsidRPr="00195E37" w:rsidRDefault="00195E37" w:rsidP="00195E37">
      <w:pPr>
        <w:rPr>
          <w:rFonts w:cs="Arial"/>
          <w:sz w:val="16"/>
          <w:szCs w:val="16"/>
        </w:rPr>
      </w:pPr>
      <w:bookmarkStart w:id="0" w:name="_Hlk48567448"/>
      <w:r w:rsidRPr="00195E37">
        <w:rPr>
          <w:rFonts w:cs="Arial"/>
          <w:noProof/>
          <w:sz w:val="16"/>
          <w:szCs w:val="16"/>
        </w:rPr>
        <w:drawing>
          <wp:anchor distT="0" distB="0" distL="114300" distR="114300" simplePos="0" relativeHeight="251659264" behindDoc="1" locked="0" layoutInCell="1" allowOverlap="1" wp14:anchorId="390C15D2" wp14:editId="5609D2EE">
            <wp:simplePos x="0" y="0"/>
            <wp:positionH relativeFrom="margin">
              <wp:posOffset>4533900</wp:posOffset>
            </wp:positionH>
            <wp:positionV relativeFrom="paragraph">
              <wp:posOffset>-257810</wp:posOffset>
            </wp:positionV>
            <wp:extent cx="1798083" cy="1123950"/>
            <wp:effectExtent l="0" t="0" r="0" b="0"/>
            <wp:wrapNone/>
            <wp:docPr id="1" name="Picture 1"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8083"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0848A" w14:textId="19656549" w:rsidR="00296852" w:rsidRPr="00415AAA" w:rsidRDefault="00296852" w:rsidP="00296852">
      <w:pPr>
        <w:rPr>
          <w:rFonts w:cs="Arial"/>
          <w:sz w:val="12"/>
          <w:szCs w:val="12"/>
        </w:rPr>
      </w:pPr>
    </w:p>
    <w:p w14:paraId="3549AE79" w14:textId="77777777" w:rsidR="00296852" w:rsidRPr="00415AAA" w:rsidRDefault="00296852" w:rsidP="00296852">
      <w:pPr>
        <w:pStyle w:val="NoSpacing"/>
        <w:rPr>
          <w:rStyle w:val="SubtleReference"/>
          <w:b/>
          <w:bCs/>
        </w:rPr>
      </w:pPr>
      <w:r w:rsidRPr="00415AAA">
        <w:rPr>
          <w:rStyle w:val="SubtleReference"/>
          <w:b/>
          <w:bCs/>
        </w:rPr>
        <w:t xml:space="preserve">Main Members’ Details </w:t>
      </w:r>
    </w:p>
    <w:p w14:paraId="66B73A09" w14:textId="77777777" w:rsidR="00296852" w:rsidRPr="00415AAA" w:rsidRDefault="00296852" w:rsidP="00296852">
      <w:pPr>
        <w:pStyle w:val="NoSpacing"/>
        <w:rPr>
          <w:rStyle w:val="SubtleReference"/>
          <w:b/>
          <w:bCs/>
        </w:rPr>
      </w:pPr>
      <w:r w:rsidRPr="00415AAA">
        <w:rPr>
          <w:rStyle w:val="SubtleReference"/>
          <w:b/>
          <w:bCs/>
        </w:rPr>
        <w:t>(Person Responsible for the Account)</w:t>
      </w:r>
    </w:p>
    <w:p w14:paraId="1E3A628F" w14:textId="77777777" w:rsidR="00296852" w:rsidRPr="00415AAA" w:rsidRDefault="00296852" w:rsidP="00296852">
      <w:pPr>
        <w:pStyle w:val="NoSpacing"/>
        <w:rPr>
          <w:sz w:val="28"/>
          <w:szCs w:val="28"/>
        </w:rPr>
      </w:pPr>
    </w:p>
    <w:p w14:paraId="40E3C205" w14:textId="5736F4A7" w:rsidR="00296852" w:rsidRPr="00415AAA" w:rsidRDefault="00296852" w:rsidP="00296852">
      <w:pPr>
        <w:rPr>
          <w:sz w:val="16"/>
          <w:szCs w:val="16"/>
        </w:rPr>
      </w:pPr>
      <w:r w:rsidRPr="00415AAA">
        <w:rPr>
          <w:sz w:val="14"/>
          <w:szCs w:val="14"/>
        </w:rPr>
        <w:t xml:space="preserve">Dr/Mr/Mrs/Ms </w:t>
      </w:r>
      <w:r w:rsidRPr="00415AAA">
        <w:rPr>
          <w:b/>
          <w:bCs/>
          <w:sz w:val="16"/>
          <w:szCs w:val="16"/>
        </w:rPr>
        <w:t>Full</w:t>
      </w:r>
      <w:r w:rsidRPr="00415AAA">
        <w:rPr>
          <w:b/>
          <w:bCs/>
          <w:sz w:val="14"/>
          <w:szCs w:val="14"/>
        </w:rPr>
        <w:t xml:space="preserve"> Name &amp; Surname</w:t>
      </w:r>
      <w:r w:rsidRPr="00415AAA">
        <w:rPr>
          <w:sz w:val="16"/>
          <w:szCs w:val="16"/>
        </w:rPr>
        <w:t>_______________________</w:t>
      </w:r>
      <w:r>
        <w:rPr>
          <w:sz w:val="16"/>
          <w:szCs w:val="16"/>
        </w:rPr>
        <w:t>___________________________________</w:t>
      </w:r>
      <w:r w:rsidRPr="00415AAA">
        <w:rPr>
          <w:sz w:val="16"/>
          <w:szCs w:val="16"/>
        </w:rPr>
        <w:t>_______________</w:t>
      </w:r>
      <w:r>
        <w:rPr>
          <w:sz w:val="16"/>
          <w:szCs w:val="16"/>
        </w:rPr>
        <w:t>_______</w:t>
      </w:r>
      <w:r w:rsidRPr="00415AAA">
        <w:rPr>
          <w:sz w:val="16"/>
          <w:szCs w:val="16"/>
        </w:rPr>
        <w:t>__________</w:t>
      </w:r>
    </w:p>
    <w:p w14:paraId="7C970AE3" w14:textId="36E9F34A" w:rsidR="00296852" w:rsidRPr="00415AAA" w:rsidRDefault="00296852" w:rsidP="00296852">
      <w:pPr>
        <w:rPr>
          <w:sz w:val="16"/>
          <w:szCs w:val="16"/>
        </w:rPr>
      </w:pPr>
      <w:r w:rsidRPr="00415AAA">
        <w:rPr>
          <w:sz w:val="16"/>
          <w:szCs w:val="16"/>
        </w:rPr>
        <w:t xml:space="preserve">Postal/Residential Address </w:t>
      </w:r>
      <w:r>
        <w:rPr>
          <w:sz w:val="16"/>
          <w:szCs w:val="16"/>
        </w:rPr>
        <w:t>_________________________________________________</w:t>
      </w:r>
      <w:r w:rsidRPr="00415AAA">
        <w:rPr>
          <w:sz w:val="16"/>
          <w:szCs w:val="16"/>
        </w:rPr>
        <w:t>______________________________</w:t>
      </w:r>
      <w:r>
        <w:rPr>
          <w:sz w:val="16"/>
          <w:szCs w:val="16"/>
        </w:rPr>
        <w:t>_______</w:t>
      </w:r>
      <w:r w:rsidRPr="00415AAA">
        <w:rPr>
          <w:sz w:val="16"/>
          <w:szCs w:val="16"/>
        </w:rPr>
        <w:t>_________</w:t>
      </w:r>
    </w:p>
    <w:p w14:paraId="55C97E50" w14:textId="0506C861" w:rsidR="00296852" w:rsidRDefault="00296852" w:rsidP="00296852">
      <w:pPr>
        <w:rPr>
          <w:sz w:val="16"/>
          <w:szCs w:val="16"/>
        </w:rPr>
      </w:pPr>
      <w:r w:rsidRPr="00415AAA">
        <w:rPr>
          <w:sz w:val="16"/>
          <w:szCs w:val="16"/>
        </w:rPr>
        <w:t>______________________________________</w:t>
      </w:r>
      <w:r>
        <w:rPr>
          <w:sz w:val="16"/>
          <w:szCs w:val="16"/>
        </w:rPr>
        <w:t>_________________________________________________</w:t>
      </w:r>
      <w:r w:rsidRPr="00415AAA">
        <w:rPr>
          <w:sz w:val="16"/>
          <w:szCs w:val="16"/>
        </w:rPr>
        <w:t>______________code____</w:t>
      </w:r>
      <w:r w:rsidR="00242DEE">
        <w:rPr>
          <w:sz w:val="16"/>
          <w:szCs w:val="16"/>
        </w:rPr>
        <w:t>___</w:t>
      </w:r>
      <w:r w:rsidRPr="00415AAA">
        <w:rPr>
          <w:sz w:val="16"/>
          <w:szCs w:val="16"/>
        </w:rPr>
        <w:t>_</w:t>
      </w:r>
      <w:r w:rsidR="00242DEE">
        <w:rPr>
          <w:sz w:val="16"/>
          <w:szCs w:val="16"/>
        </w:rPr>
        <w:t>____</w:t>
      </w:r>
    </w:p>
    <w:p w14:paraId="3E1F9EA6" w14:textId="7041D9EC" w:rsidR="00296852" w:rsidRPr="00296852" w:rsidRDefault="00296852" w:rsidP="00296852">
      <w:pPr>
        <w:rPr>
          <w:sz w:val="16"/>
          <w:szCs w:val="16"/>
        </w:rPr>
      </w:pPr>
      <w:r w:rsidRPr="00415AAA">
        <w:rPr>
          <w:sz w:val="14"/>
          <w:szCs w:val="14"/>
        </w:rPr>
        <w:t>Work Tel No. __________</w:t>
      </w:r>
      <w:r>
        <w:rPr>
          <w:sz w:val="14"/>
          <w:szCs w:val="14"/>
        </w:rPr>
        <w:t>_____</w:t>
      </w:r>
      <w:r w:rsidRPr="00415AAA">
        <w:rPr>
          <w:sz w:val="14"/>
          <w:szCs w:val="14"/>
        </w:rPr>
        <w:t>__________________</w:t>
      </w:r>
      <w:r w:rsidRPr="00415AAA">
        <w:rPr>
          <w:sz w:val="14"/>
          <w:szCs w:val="14"/>
        </w:rPr>
        <w:t>Cell: _</w:t>
      </w:r>
      <w:r w:rsidRPr="00415AAA">
        <w:rPr>
          <w:sz w:val="14"/>
          <w:szCs w:val="14"/>
        </w:rPr>
        <w:t>_____</w:t>
      </w:r>
      <w:r>
        <w:rPr>
          <w:sz w:val="14"/>
          <w:szCs w:val="14"/>
        </w:rPr>
        <w:t>_________________________________________________</w:t>
      </w:r>
      <w:r w:rsidRPr="00415AAA">
        <w:rPr>
          <w:sz w:val="14"/>
          <w:szCs w:val="14"/>
        </w:rPr>
        <w:t>_______________________</w:t>
      </w:r>
      <w:r w:rsidR="00242DEE">
        <w:rPr>
          <w:sz w:val="14"/>
          <w:szCs w:val="14"/>
        </w:rPr>
        <w:t>_</w:t>
      </w:r>
      <w:r w:rsidRPr="00415AAA">
        <w:rPr>
          <w:sz w:val="14"/>
          <w:szCs w:val="14"/>
        </w:rPr>
        <w:t>_______</w:t>
      </w:r>
    </w:p>
    <w:p w14:paraId="5E161607" w14:textId="4581DB03" w:rsidR="00296852" w:rsidRPr="00415AAA" w:rsidRDefault="00296852" w:rsidP="00296852">
      <w:pPr>
        <w:rPr>
          <w:sz w:val="14"/>
          <w:szCs w:val="14"/>
        </w:rPr>
      </w:pPr>
      <w:r w:rsidRPr="00415AAA">
        <w:rPr>
          <w:sz w:val="14"/>
          <w:szCs w:val="14"/>
        </w:rPr>
        <w:t>E-mail Address _______</w:t>
      </w:r>
      <w:r>
        <w:rPr>
          <w:sz w:val="14"/>
          <w:szCs w:val="14"/>
        </w:rPr>
        <w:t>_____________________________________________________________________________________________________________</w:t>
      </w:r>
      <w:r w:rsidR="00242DEE">
        <w:rPr>
          <w:sz w:val="14"/>
          <w:szCs w:val="14"/>
        </w:rPr>
        <w:t>__</w:t>
      </w:r>
      <w:r>
        <w:rPr>
          <w:sz w:val="14"/>
          <w:szCs w:val="14"/>
        </w:rPr>
        <w:t>___</w:t>
      </w:r>
    </w:p>
    <w:p w14:paraId="1057EE93" w14:textId="77777777" w:rsidR="00296852" w:rsidRDefault="00296852" w:rsidP="00296852">
      <w:pPr>
        <w:rPr>
          <w:sz w:val="14"/>
          <w:szCs w:val="14"/>
        </w:rPr>
      </w:pPr>
    </w:p>
    <w:tbl>
      <w:tblPr>
        <w:tblStyle w:val="TableGrid"/>
        <w:tblpPr w:leftFromText="180" w:rightFromText="180" w:vertAnchor="text" w:horzAnchor="page" w:tblpX="1561" w:tblpY="-77"/>
        <w:tblW w:w="0" w:type="auto"/>
        <w:tblLook w:val="04A0" w:firstRow="1" w:lastRow="0" w:firstColumn="1" w:lastColumn="0" w:noHBand="0" w:noVBand="1"/>
      </w:tblPr>
      <w:tblGrid>
        <w:gridCol w:w="448"/>
        <w:gridCol w:w="449"/>
        <w:gridCol w:w="448"/>
        <w:gridCol w:w="449"/>
        <w:gridCol w:w="448"/>
        <w:gridCol w:w="449"/>
        <w:gridCol w:w="448"/>
        <w:gridCol w:w="449"/>
        <w:gridCol w:w="448"/>
        <w:gridCol w:w="449"/>
        <w:gridCol w:w="448"/>
        <w:gridCol w:w="449"/>
        <w:gridCol w:w="449"/>
      </w:tblGrid>
      <w:tr w:rsidR="00296852" w:rsidRPr="00415AAA" w14:paraId="17905EF7" w14:textId="77777777" w:rsidTr="00E520BA">
        <w:trPr>
          <w:trHeight w:val="396"/>
        </w:trPr>
        <w:tc>
          <w:tcPr>
            <w:tcW w:w="448" w:type="dxa"/>
          </w:tcPr>
          <w:p w14:paraId="186843B0" w14:textId="77777777" w:rsidR="00296852" w:rsidRPr="00415AAA" w:rsidRDefault="00296852" w:rsidP="00E520BA">
            <w:pPr>
              <w:rPr>
                <w:sz w:val="14"/>
                <w:szCs w:val="14"/>
              </w:rPr>
            </w:pPr>
          </w:p>
        </w:tc>
        <w:tc>
          <w:tcPr>
            <w:tcW w:w="449" w:type="dxa"/>
          </w:tcPr>
          <w:p w14:paraId="72F978F2" w14:textId="77777777" w:rsidR="00296852" w:rsidRPr="00415AAA" w:rsidRDefault="00296852" w:rsidP="00E520BA">
            <w:pPr>
              <w:rPr>
                <w:sz w:val="14"/>
                <w:szCs w:val="14"/>
              </w:rPr>
            </w:pPr>
          </w:p>
        </w:tc>
        <w:tc>
          <w:tcPr>
            <w:tcW w:w="448" w:type="dxa"/>
          </w:tcPr>
          <w:p w14:paraId="67A1DD17" w14:textId="77777777" w:rsidR="00296852" w:rsidRPr="00415AAA" w:rsidRDefault="00296852" w:rsidP="00E520BA">
            <w:pPr>
              <w:rPr>
                <w:sz w:val="14"/>
                <w:szCs w:val="14"/>
              </w:rPr>
            </w:pPr>
          </w:p>
        </w:tc>
        <w:tc>
          <w:tcPr>
            <w:tcW w:w="449" w:type="dxa"/>
          </w:tcPr>
          <w:p w14:paraId="47AB9AE4" w14:textId="77777777" w:rsidR="00296852" w:rsidRPr="00415AAA" w:rsidRDefault="00296852" w:rsidP="00E520BA">
            <w:pPr>
              <w:rPr>
                <w:sz w:val="14"/>
                <w:szCs w:val="14"/>
              </w:rPr>
            </w:pPr>
          </w:p>
        </w:tc>
        <w:tc>
          <w:tcPr>
            <w:tcW w:w="448" w:type="dxa"/>
          </w:tcPr>
          <w:p w14:paraId="1D61E702" w14:textId="77777777" w:rsidR="00296852" w:rsidRPr="00415AAA" w:rsidRDefault="00296852" w:rsidP="00E520BA">
            <w:pPr>
              <w:rPr>
                <w:sz w:val="14"/>
                <w:szCs w:val="14"/>
              </w:rPr>
            </w:pPr>
          </w:p>
        </w:tc>
        <w:tc>
          <w:tcPr>
            <w:tcW w:w="449" w:type="dxa"/>
          </w:tcPr>
          <w:p w14:paraId="4FE80AD2" w14:textId="77777777" w:rsidR="00296852" w:rsidRPr="00415AAA" w:rsidRDefault="00296852" w:rsidP="00E520BA">
            <w:pPr>
              <w:rPr>
                <w:sz w:val="14"/>
                <w:szCs w:val="14"/>
              </w:rPr>
            </w:pPr>
          </w:p>
        </w:tc>
        <w:tc>
          <w:tcPr>
            <w:tcW w:w="448" w:type="dxa"/>
          </w:tcPr>
          <w:p w14:paraId="13F404FD" w14:textId="77777777" w:rsidR="00296852" w:rsidRPr="00415AAA" w:rsidRDefault="00296852" w:rsidP="00E520BA">
            <w:pPr>
              <w:rPr>
                <w:sz w:val="14"/>
                <w:szCs w:val="14"/>
              </w:rPr>
            </w:pPr>
          </w:p>
        </w:tc>
        <w:tc>
          <w:tcPr>
            <w:tcW w:w="449" w:type="dxa"/>
          </w:tcPr>
          <w:p w14:paraId="13702A91" w14:textId="77777777" w:rsidR="00296852" w:rsidRPr="00415AAA" w:rsidRDefault="00296852" w:rsidP="00E520BA">
            <w:pPr>
              <w:rPr>
                <w:sz w:val="14"/>
                <w:szCs w:val="14"/>
              </w:rPr>
            </w:pPr>
          </w:p>
        </w:tc>
        <w:tc>
          <w:tcPr>
            <w:tcW w:w="448" w:type="dxa"/>
          </w:tcPr>
          <w:p w14:paraId="511DA92F" w14:textId="77777777" w:rsidR="00296852" w:rsidRPr="00415AAA" w:rsidRDefault="00296852" w:rsidP="00E520BA">
            <w:pPr>
              <w:rPr>
                <w:sz w:val="14"/>
                <w:szCs w:val="14"/>
              </w:rPr>
            </w:pPr>
          </w:p>
        </w:tc>
        <w:tc>
          <w:tcPr>
            <w:tcW w:w="449" w:type="dxa"/>
          </w:tcPr>
          <w:p w14:paraId="79F045DD" w14:textId="77777777" w:rsidR="00296852" w:rsidRPr="00415AAA" w:rsidRDefault="00296852" w:rsidP="00E520BA">
            <w:pPr>
              <w:rPr>
                <w:sz w:val="14"/>
                <w:szCs w:val="14"/>
              </w:rPr>
            </w:pPr>
          </w:p>
        </w:tc>
        <w:tc>
          <w:tcPr>
            <w:tcW w:w="448" w:type="dxa"/>
          </w:tcPr>
          <w:p w14:paraId="11B52EAB" w14:textId="77777777" w:rsidR="00296852" w:rsidRPr="00415AAA" w:rsidRDefault="00296852" w:rsidP="00E520BA">
            <w:pPr>
              <w:rPr>
                <w:sz w:val="14"/>
                <w:szCs w:val="14"/>
              </w:rPr>
            </w:pPr>
          </w:p>
        </w:tc>
        <w:tc>
          <w:tcPr>
            <w:tcW w:w="449" w:type="dxa"/>
          </w:tcPr>
          <w:p w14:paraId="6ECC0181" w14:textId="77777777" w:rsidR="00296852" w:rsidRPr="00415AAA" w:rsidRDefault="00296852" w:rsidP="00E520BA">
            <w:pPr>
              <w:rPr>
                <w:sz w:val="14"/>
                <w:szCs w:val="14"/>
              </w:rPr>
            </w:pPr>
          </w:p>
        </w:tc>
        <w:tc>
          <w:tcPr>
            <w:tcW w:w="449" w:type="dxa"/>
          </w:tcPr>
          <w:p w14:paraId="23629239" w14:textId="77777777" w:rsidR="00296852" w:rsidRPr="00415AAA" w:rsidRDefault="00296852" w:rsidP="00E520BA">
            <w:pPr>
              <w:rPr>
                <w:sz w:val="14"/>
                <w:szCs w:val="14"/>
              </w:rPr>
            </w:pPr>
          </w:p>
        </w:tc>
      </w:tr>
    </w:tbl>
    <w:p w14:paraId="1897DD6F" w14:textId="77777777" w:rsidR="00296852" w:rsidRPr="00415AAA" w:rsidRDefault="00296852" w:rsidP="00296852">
      <w:pPr>
        <w:rPr>
          <w:sz w:val="14"/>
          <w:szCs w:val="14"/>
        </w:rPr>
      </w:pPr>
      <w:r w:rsidRPr="00415AAA">
        <w:rPr>
          <w:sz w:val="14"/>
          <w:szCs w:val="14"/>
        </w:rPr>
        <w:t xml:space="preserve">ID No. </w:t>
      </w:r>
    </w:p>
    <w:tbl>
      <w:tblPr>
        <w:tblStyle w:val="TableGrid"/>
        <w:tblpPr w:leftFromText="180" w:rightFromText="180" w:vertAnchor="text" w:horzAnchor="page" w:tblpX="1546" w:tblpY="158"/>
        <w:tblW w:w="0" w:type="auto"/>
        <w:tblLook w:val="04A0" w:firstRow="1" w:lastRow="0" w:firstColumn="1" w:lastColumn="0" w:noHBand="0" w:noVBand="1"/>
      </w:tblPr>
      <w:tblGrid>
        <w:gridCol w:w="437"/>
        <w:gridCol w:w="437"/>
        <w:gridCol w:w="437"/>
        <w:gridCol w:w="437"/>
        <w:gridCol w:w="437"/>
        <w:gridCol w:w="437"/>
        <w:gridCol w:w="437"/>
        <w:gridCol w:w="437"/>
      </w:tblGrid>
      <w:tr w:rsidR="00296852" w:rsidRPr="00415AAA" w14:paraId="7D3734FA" w14:textId="77777777" w:rsidTr="00E520BA">
        <w:trPr>
          <w:trHeight w:val="440"/>
        </w:trPr>
        <w:tc>
          <w:tcPr>
            <w:tcW w:w="437" w:type="dxa"/>
          </w:tcPr>
          <w:p w14:paraId="1516AB8A" w14:textId="77777777" w:rsidR="00296852" w:rsidRPr="00415AAA" w:rsidRDefault="00296852" w:rsidP="00E520BA">
            <w:pPr>
              <w:rPr>
                <w:color w:val="D9D9D9" w:themeColor="background1" w:themeShade="D9"/>
                <w:sz w:val="14"/>
                <w:szCs w:val="14"/>
              </w:rPr>
            </w:pPr>
          </w:p>
        </w:tc>
        <w:tc>
          <w:tcPr>
            <w:tcW w:w="437" w:type="dxa"/>
          </w:tcPr>
          <w:p w14:paraId="21BF9A29" w14:textId="77777777" w:rsidR="00296852" w:rsidRPr="00415AAA" w:rsidRDefault="00296852" w:rsidP="00E520BA">
            <w:pPr>
              <w:rPr>
                <w:color w:val="D9D9D9" w:themeColor="background1" w:themeShade="D9"/>
                <w:sz w:val="14"/>
                <w:szCs w:val="14"/>
              </w:rPr>
            </w:pPr>
          </w:p>
        </w:tc>
        <w:tc>
          <w:tcPr>
            <w:tcW w:w="437" w:type="dxa"/>
          </w:tcPr>
          <w:p w14:paraId="4E89E63E" w14:textId="77777777" w:rsidR="00296852" w:rsidRPr="00415AAA" w:rsidRDefault="00296852" w:rsidP="00E520BA">
            <w:pPr>
              <w:rPr>
                <w:color w:val="D9D9D9" w:themeColor="background1" w:themeShade="D9"/>
                <w:sz w:val="14"/>
                <w:szCs w:val="14"/>
              </w:rPr>
            </w:pPr>
          </w:p>
        </w:tc>
        <w:tc>
          <w:tcPr>
            <w:tcW w:w="437" w:type="dxa"/>
          </w:tcPr>
          <w:p w14:paraId="1B52C014" w14:textId="77777777" w:rsidR="00296852" w:rsidRPr="00415AAA" w:rsidRDefault="00296852" w:rsidP="00E520BA">
            <w:pPr>
              <w:rPr>
                <w:color w:val="D9D9D9" w:themeColor="background1" w:themeShade="D9"/>
                <w:sz w:val="14"/>
                <w:szCs w:val="14"/>
              </w:rPr>
            </w:pPr>
          </w:p>
        </w:tc>
        <w:tc>
          <w:tcPr>
            <w:tcW w:w="437" w:type="dxa"/>
          </w:tcPr>
          <w:p w14:paraId="509F73CA" w14:textId="77777777" w:rsidR="00296852" w:rsidRPr="00415AAA" w:rsidRDefault="00296852" w:rsidP="00E520BA">
            <w:pPr>
              <w:rPr>
                <w:color w:val="D9D9D9" w:themeColor="background1" w:themeShade="D9"/>
                <w:sz w:val="14"/>
                <w:szCs w:val="14"/>
              </w:rPr>
            </w:pPr>
          </w:p>
        </w:tc>
        <w:tc>
          <w:tcPr>
            <w:tcW w:w="437" w:type="dxa"/>
          </w:tcPr>
          <w:p w14:paraId="1029F2E3" w14:textId="77777777" w:rsidR="00296852" w:rsidRPr="00415AAA" w:rsidRDefault="00296852" w:rsidP="00E520BA">
            <w:pPr>
              <w:rPr>
                <w:color w:val="D9D9D9" w:themeColor="background1" w:themeShade="D9"/>
                <w:sz w:val="14"/>
                <w:szCs w:val="14"/>
              </w:rPr>
            </w:pPr>
          </w:p>
        </w:tc>
        <w:tc>
          <w:tcPr>
            <w:tcW w:w="437" w:type="dxa"/>
          </w:tcPr>
          <w:p w14:paraId="3457B486" w14:textId="77777777" w:rsidR="00296852" w:rsidRPr="00415AAA" w:rsidRDefault="00296852" w:rsidP="00E520BA">
            <w:pPr>
              <w:rPr>
                <w:color w:val="D9D9D9" w:themeColor="background1" w:themeShade="D9"/>
                <w:sz w:val="14"/>
                <w:szCs w:val="14"/>
              </w:rPr>
            </w:pPr>
          </w:p>
        </w:tc>
        <w:tc>
          <w:tcPr>
            <w:tcW w:w="437" w:type="dxa"/>
          </w:tcPr>
          <w:p w14:paraId="23B54C27" w14:textId="77777777" w:rsidR="00296852" w:rsidRPr="00415AAA" w:rsidRDefault="00296852" w:rsidP="00E520BA">
            <w:pPr>
              <w:rPr>
                <w:color w:val="D9D9D9" w:themeColor="background1" w:themeShade="D9"/>
                <w:sz w:val="14"/>
                <w:szCs w:val="14"/>
              </w:rPr>
            </w:pPr>
          </w:p>
        </w:tc>
      </w:tr>
    </w:tbl>
    <w:p w14:paraId="49F85F98" w14:textId="77777777" w:rsidR="00296852" w:rsidRPr="00415AAA" w:rsidRDefault="00296852" w:rsidP="00296852">
      <w:pPr>
        <w:rPr>
          <w:sz w:val="14"/>
          <w:szCs w:val="14"/>
        </w:rPr>
      </w:pPr>
      <w:r w:rsidRPr="00415AAA">
        <w:rPr>
          <w:sz w:val="14"/>
          <w:szCs w:val="14"/>
        </w:rPr>
        <w:t xml:space="preserve">  </w:t>
      </w:r>
    </w:p>
    <w:p w14:paraId="58781EF6" w14:textId="77777777" w:rsidR="00296852" w:rsidRDefault="00296852" w:rsidP="00296852">
      <w:pPr>
        <w:rPr>
          <w:sz w:val="14"/>
          <w:szCs w:val="14"/>
        </w:rPr>
      </w:pPr>
      <w:r w:rsidRPr="00415AAA">
        <w:rPr>
          <w:sz w:val="14"/>
          <w:szCs w:val="14"/>
        </w:rPr>
        <w:t xml:space="preserve">D.O.B                                                                                               </w:t>
      </w:r>
    </w:p>
    <w:p w14:paraId="1348ADEB" w14:textId="77777777" w:rsidR="00296852" w:rsidRPr="00415AAA" w:rsidRDefault="00296852" w:rsidP="00296852">
      <w:pPr>
        <w:rPr>
          <w:rStyle w:val="SubtleReference"/>
          <w:smallCaps w:val="0"/>
          <w:color w:val="auto"/>
          <w:sz w:val="14"/>
          <w:szCs w:val="14"/>
        </w:rPr>
      </w:pPr>
    </w:p>
    <w:p w14:paraId="6644CF16" w14:textId="2C0A44FB" w:rsidR="00296852" w:rsidRPr="00415AAA" w:rsidRDefault="00296852" w:rsidP="00296852">
      <w:pPr>
        <w:rPr>
          <w:b/>
          <w:bCs/>
          <w:smallCaps/>
          <w:color w:val="5A5A5A" w:themeColor="text1" w:themeTint="A5"/>
          <w:sz w:val="16"/>
          <w:szCs w:val="16"/>
        </w:rPr>
      </w:pPr>
      <w:r w:rsidRPr="00415AAA">
        <w:rPr>
          <w:rStyle w:val="SubtleReference"/>
          <w:b/>
          <w:bCs/>
          <w:sz w:val="16"/>
          <w:szCs w:val="16"/>
        </w:rPr>
        <w:t xml:space="preserve">Patient Details: </w:t>
      </w:r>
      <w:r w:rsidRPr="00415AAA">
        <w:rPr>
          <w:sz w:val="14"/>
          <w:szCs w:val="14"/>
        </w:rPr>
        <w:t xml:space="preserve">Dr/Mr/Mrs/Ms </w:t>
      </w:r>
      <w:r w:rsidRPr="00415AAA">
        <w:rPr>
          <w:b/>
          <w:bCs/>
          <w:sz w:val="16"/>
          <w:szCs w:val="16"/>
        </w:rPr>
        <w:t>Full</w:t>
      </w:r>
      <w:r w:rsidRPr="00415AAA">
        <w:rPr>
          <w:b/>
          <w:bCs/>
          <w:sz w:val="14"/>
          <w:szCs w:val="14"/>
        </w:rPr>
        <w:t xml:space="preserve"> Name &amp; Surname</w:t>
      </w:r>
      <w:r w:rsidRPr="00415AAA">
        <w:rPr>
          <w:sz w:val="16"/>
          <w:szCs w:val="16"/>
        </w:rPr>
        <w:t>__________________________</w:t>
      </w:r>
      <w:r>
        <w:rPr>
          <w:sz w:val="16"/>
          <w:szCs w:val="16"/>
        </w:rPr>
        <w:t>_________________________________</w:t>
      </w:r>
      <w:r w:rsidR="00242DEE">
        <w:rPr>
          <w:sz w:val="16"/>
          <w:szCs w:val="16"/>
        </w:rPr>
        <w:t>_______</w:t>
      </w:r>
      <w:r>
        <w:rPr>
          <w:sz w:val="16"/>
          <w:szCs w:val="16"/>
        </w:rPr>
        <w:t>_</w:t>
      </w:r>
      <w:r w:rsidRPr="00415AAA">
        <w:rPr>
          <w:sz w:val="16"/>
          <w:szCs w:val="16"/>
        </w:rPr>
        <w:t>_________</w:t>
      </w:r>
    </w:p>
    <w:p w14:paraId="78C95A1A" w14:textId="059957C0" w:rsidR="00296852" w:rsidRPr="00415AAA" w:rsidRDefault="00296852" w:rsidP="00296852">
      <w:pPr>
        <w:rPr>
          <w:sz w:val="14"/>
          <w:szCs w:val="14"/>
        </w:rPr>
      </w:pPr>
      <w:r w:rsidRPr="00415AAA">
        <w:rPr>
          <w:sz w:val="14"/>
          <w:szCs w:val="14"/>
        </w:rPr>
        <w:t>Cell No.___________________________________________</w:t>
      </w:r>
      <w:r>
        <w:rPr>
          <w:sz w:val="14"/>
          <w:szCs w:val="14"/>
        </w:rPr>
        <w:t>____________________________________________________________</w:t>
      </w:r>
      <w:r w:rsidRPr="00415AAA">
        <w:rPr>
          <w:sz w:val="14"/>
          <w:szCs w:val="14"/>
        </w:rPr>
        <w:t>__________</w:t>
      </w:r>
      <w:r w:rsidR="00242DEE">
        <w:rPr>
          <w:sz w:val="14"/>
          <w:szCs w:val="14"/>
        </w:rPr>
        <w:t>____</w:t>
      </w:r>
      <w:r w:rsidRPr="00415AAA">
        <w:rPr>
          <w:sz w:val="14"/>
          <w:szCs w:val="14"/>
        </w:rPr>
        <w:t>__________</w:t>
      </w:r>
    </w:p>
    <w:p w14:paraId="5F9292DA" w14:textId="41031342" w:rsidR="00296852" w:rsidRPr="00415AAA" w:rsidRDefault="00296852" w:rsidP="00296852">
      <w:pPr>
        <w:rPr>
          <w:sz w:val="14"/>
          <w:szCs w:val="14"/>
        </w:rPr>
      </w:pPr>
      <w:r w:rsidRPr="00415AAA">
        <w:rPr>
          <w:sz w:val="14"/>
          <w:szCs w:val="14"/>
        </w:rPr>
        <w:t>E-mail Address __________________________________________________</w:t>
      </w:r>
      <w:r>
        <w:rPr>
          <w:sz w:val="14"/>
          <w:szCs w:val="14"/>
        </w:rPr>
        <w:t>________________________________________________</w:t>
      </w:r>
      <w:r w:rsidRPr="00415AAA">
        <w:rPr>
          <w:sz w:val="14"/>
          <w:szCs w:val="14"/>
        </w:rPr>
        <w:t>_______________________</w:t>
      </w:r>
    </w:p>
    <w:p w14:paraId="15189555" w14:textId="77777777" w:rsidR="00296852" w:rsidRDefault="00296852" w:rsidP="00296852">
      <w:pPr>
        <w:rPr>
          <w:sz w:val="14"/>
          <w:szCs w:val="14"/>
        </w:rPr>
      </w:pPr>
    </w:p>
    <w:tbl>
      <w:tblPr>
        <w:tblStyle w:val="TableGrid"/>
        <w:tblpPr w:leftFromText="180" w:rightFromText="180" w:vertAnchor="text" w:horzAnchor="page" w:tblpX="1516" w:tblpY="-9"/>
        <w:tblW w:w="0" w:type="auto"/>
        <w:tblLook w:val="04A0" w:firstRow="1" w:lastRow="0" w:firstColumn="1" w:lastColumn="0" w:noHBand="0" w:noVBand="1"/>
      </w:tblPr>
      <w:tblGrid>
        <w:gridCol w:w="448"/>
        <w:gridCol w:w="449"/>
        <w:gridCol w:w="448"/>
        <w:gridCol w:w="449"/>
        <w:gridCol w:w="448"/>
        <w:gridCol w:w="449"/>
        <w:gridCol w:w="448"/>
        <w:gridCol w:w="449"/>
        <w:gridCol w:w="448"/>
        <w:gridCol w:w="449"/>
        <w:gridCol w:w="448"/>
        <w:gridCol w:w="449"/>
        <w:gridCol w:w="449"/>
      </w:tblGrid>
      <w:tr w:rsidR="00296852" w:rsidRPr="00415AAA" w14:paraId="529DB621" w14:textId="77777777" w:rsidTr="00E520BA">
        <w:trPr>
          <w:trHeight w:val="396"/>
        </w:trPr>
        <w:tc>
          <w:tcPr>
            <w:tcW w:w="448" w:type="dxa"/>
          </w:tcPr>
          <w:p w14:paraId="6B259313" w14:textId="77777777" w:rsidR="00296852" w:rsidRPr="00415AAA" w:rsidRDefault="00296852" w:rsidP="00E520BA">
            <w:pPr>
              <w:rPr>
                <w:sz w:val="14"/>
                <w:szCs w:val="14"/>
              </w:rPr>
            </w:pPr>
          </w:p>
        </w:tc>
        <w:tc>
          <w:tcPr>
            <w:tcW w:w="449" w:type="dxa"/>
          </w:tcPr>
          <w:p w14:paraId="1B883EC2" w14:textId="77777777" w:rsidR="00296852" w:rsidRPr="00415AAA" w:rsidRDefault="00296852" w:rsidP="00E520BA">
            <w:pPr>
              <w:rPr>
                <w:sz w:val="14"/>
                <w:szCs w:val="14"/>
              </w:rPr>
            </w:pPr>
          </w:p>
        </w:tc>
        <w:tc>
          <w:tcPr>
            <w:tcW w:w="448" w:type="dxa"/>
          </w:tcPr>
          <w:p w14:paraId="54DC5FE2" w14:textId="77777777" w:rsidR="00296852" w:rsidRPr="00415AAA" w:rsidRDefault="00296852" w:rsidP="00E520BA">
            <w:pPr>
              <w:rPr>
                <w:sz w:val="14"/>
                <w:szCs w:val="14"/>
              </w:rPr>
            </w:pPr>
          </w:p>
        </w:tc>
        <w:tc>
          <w:tcPr>
            <w:tcW w:w="449" w:type="dxa"/>
          </w:tcPr>
          <w:p w14:paraId="25573EEA" w14:textId="77777777" w:rsidR="00296852" w:rsidRPr="00415AAA" w:rsidRDefault="00296852" w:rsidP="00E520BA">
            <w:pPr>
              <w:rPr>
                <w:sz w:val="14"/>
                <w:szCs w:val="14"/>
              </w:rPr>
            </w:pPr>
          </w:p>
        </w:tc>
        <w:tc>
          <w:tcPr>
            <w:tcW w:w="448" w:type="dxa"/>
          </w:tcPr>
          <w:p w14:paraId="1F155A5F" w14:textId="77777777" w:rsidR="00296852" w:rsidRPr="00415AAA" w:rsidRDefault="00296852" w:rsidP="00E520BA">
            <w:pPr>
              <w:rPr>
                <w:sz w:val="14"/>
                <w:szCs w:val="14"/>
              </w:rPr>
            </w:pPr>
          </w:p>
        </w:tc>
        <w:tc>
          <w:tcPr>
            <w:tcW w:w="449" w:type="dxa"/>
          </w:tcPr>
          <w:p w14:paraId="1138AD4E" w14:textId="77777777" w:rsidR="00296852" w:rsidRPr="00415AAA" w:rsidRDefault="00296852" w:rsidP="00E520BA">
            <w:pPr>
              <w:rPr>
                <w:sz w:val="14"/>
                <w:szCs w:val="14"/>
              </w:rPr>
            </w:pPr>
          </w:p>
        </w:tc>
        <w:tc>
          <w:tcPr>
            <w:tcW w:w="448" w:type="dxa"/>
          </w:tcPr>
          <w:p w14:paraId="465D450E" w14:textId="77777777" w:rsidR="00296852" w:rsidRPr="00415AAA" w:rsidRDefault="00296852" w:rsidP="00E520BA">
            <w:pPr>
              <w:rPr>
                <w:sz w:val="14"/>
                <w:szCs w:val="14"/>
              </w:rPr>
            </w:pPr>
          </w:p>
        </w:tc>
        <w:tc>
          <w:tcPr>
            <w:tcW w:w="449" w:type="dxa"/>
          </w:tcPr>
          <w:p w14:paraId="032EFB03" w14:textId="77777777" w:rsidR="00296852" w:rsidRPr="00415AAA" w:rsidRDefault="00296852" w:rsidP="00E520BA">
            <w:pPr>
              <w:rPr>
                <w:sz w:val="14"/>
                <w:szCs w:val="14"/>
              </w:rPr>
            </w:pPr>
          </w:p>
        </w:tc>
        <w:tc>
          <w:tcPr>
            <w:tcW w:w="448" w:type="dxa"/>
          </w:tcPr>
          <w:p w14:paraId="3C605C29" w14:textId="77777777" w:rsidR="00296852" w:rsidRPr="00415AAA" w:rsidRDefault="00296852" w:rsidP="00E520BA">
            <w:pPr>
              <w:rPr>
                <w:sz w:val="14"/>
                <w:szCs w:val="14"/>
              </w:rPr>
            </w:pPr>
          </w:p>
        </w:tc>
        <w:tc>
          <w:tcPr>
            <w:tcW w:w="449" w:type="dxa"/>
          </w:tcPr>
          <w:p w14:paraId="57BC61F8" w14:textId="77777777" w:rsidR="00296852" w:rsidRPr="00415AAA" w:rsidRDefault="00296852" w:rsidP="00E520BA">
            <w:pPr>
              <w:rPr>
                <w:sz w:val="14"/>
                <w:szCs w:val="14"/>
              </w:rPr>
            </w:pPr>
          </w:p>
        </w:tc>
        <w:tc>
          <w:tcPr>
            <w:tcW w:w="448" w:type="dxa"/>
          </w:tcPr>
          <w:p w14:paraId="7107461A" w14:textId="77777777" w:rsidR="00296852" w:rsidRPr="00415AAA" w:rsidRDefault="00296852" w:rsidP="00E520BA">
            <w:pPr>
              <w:rPr>
                <w:sz w:val="14"/>
                <w:szCs w:val="14"/>
              </w:rPr>
            </w:pPr>
          </w:p>
        </w:tc>
        <w:tc>
          <w:tcPr>
            <w:tcW w:w="449" w:type="dxa"/>
          </w:tcPr>
          <w:p w14:paraId="3F193993" w14:textId="77777777" w:rsidR="00296852" w:rsidRPr="00415AAA" w:rsidRDefault="00296852" w:rsidP="00E520BA">
            <w:pPr>
              <w:rPr>
                <w:sz w:val="14"/>
                <w:szCs w:val="14"/>
              </w:rPr>
            </w:pPr>
          </w:p>
        </w:tc>
        <w:tc>
          <w:tcPr>
            <w:tcW w:w="449" w:type="dxa"/>
          </w:tcPr>
          <w:p w14:paraId="45C2860F" w14:textId="77777777" w:rsidR="00296852" w:rsidRPr="00415AAA" w:rsidRDefault="00296852" w:rsidP="00E520BA">
            <w:pPr>
              <w:rPr>
                <w:sz w:val="14"/>
                <w:szCs w:val="14"/>
              </w:rPr>
            </w:pPr>
          </w:p>
        </w:tc>
      </w:tr>
    </w:tbl>
    <w:p w14:paraId="0760F12D" w14:textId="77777777" w:rsidR="00296852" w:rsidRPr="00415AAA" w:rsidRDefault="00296852" w:rsidP="00296852">
      <w:pPr>
        <w:rPr>
          <w:sz w:val="14"/>
          <w:szCs w:val="14"/>
        </w:rPr>
      </w:pPr>
      <w:r w:rsidRPr="00415AAA">
        <w:rPr>
          <w:sz w:val="14"/>
          <w:szCs w:val="14"/>
        </w:rPr>
        <w:t xml:space="preserve"> ID No. </w:t>
      </w:r>
    </w:p>
    <w:tbl>
      <w:tblPr>
        <w:tblStyle w:val="TableGrid"/>
        <w:tblpPr w:leftFromText="180" w:rightFromText="180" w:vertAnchor="text" w:horzAnchor="page" w:tblpX="1546" w:tblpY="158"/>
        <w:tblW w:w="0" w:type="auto"/>
        <w:tblLook w:val="04A0" w:firstRow="1" w:lastRow="0" w:firstColumn="1" w:lastColumn="0" w:noHBand="0" w:noVBand="1"/>
      </w:tblPr>
      <w:tblGrid>
        <w:gridCol w:w="437"/>
        <w:gridCol w:w="437"/>
        <w:gridCol w:w="437"/>
        <w:gridCol w:w="437"/>
        <w:gridCol w:w="437"/>
        <w:gridCol w:w="437"/>
        <w:gridCol w:w="437"/>
        <w:gridCol w:w="437"/>
      </w:tblGrid>
      <w:tr w:rsidR="00296852" w:rsidRPr="00415AAA" w14:paraId="3D532DAC" w14:textId="77777777" w:rsidTr="00E520BA">
        <w:trPr>
          <w:trHeight w:val="440"/>
        </w:trPr>
        <w:tc>
          <w:tcPr>
            <w:tcW w:w="437" w:type="dxa"/>
          </w:tcPr>
          <w:p w14:paraId="2D10EF04" w14:textId="77777777" w:rsidR="00296852" w:rsidRPr="00415AAA" w:rsidRDefault="00296852" w:rsidP="00E520BA">
            <w:pPr>
              <w:rPr>
                <w:color w:val="D9D9D9" w:themeColor="background1" w:themeShade="D9"/>
                <w:sz w:val="14"/>
                <w:szCs w:val="14"/>
              </w:rPr>
            </w:pPr>
          </w:p>
        </w:tc>
        <w:tc>
          <w:tcPr>
            <w:tcW w:w="437" w:type="dxa"/>
          </w:tcPr>
          <w:p w14:paraId="7DAE319C" w14:textId="77777777" w:rsidR="00296852" w:rsidRPr="00415AAA" w:rsidRDefault="00296852" w:rsidP="00E520BA">
            <w:pPr>
              <w:rPr>
                <w:color w:val="D9D9D9" w:themeColor="background1" w:themeShade="D9"/>
                <w:sz w:val="14"/>
                <w:szCs w:val="14"/>
              </w:rPr>
            </w:pPr>
          </w:p>
        </w:tc>
        <w:tc>
          <w:tcPr>
            <w:tcW w:w="437" w:type="dxa"/>
          </w:tcPr>
          <w:p w14:paraId="1EB2209D" w14:textId="77777777" w:rsidR="00296852" w:rsidRPr="00415AAA" w:rsidRDefault="00296852" w:rsidP="00E520BA">
            <w:pPr>
              <w:rPr>
                <w:color w:val="D9D9D9" w:themeColor="background1" w:themeShade="D9"/>
                <w:sz w:val="14"/>
                <w:szCs w:val="14"/>
              </w:rPr>
            </w:pPr>
          </w:p>
        </w:tc>
        <w:tc>
          <w:tcPr>
            <w:tcW w:w="437" w:type="dxa"/>
          </w:tcPr>
          <w:p w14:paraId="3299F317" w14:textId="77777777" w:rsidR="00296852" w:rsidRPr="00415AAA" w:rsidRDefault="00296852" w:rsidP="00E520BA">
            <w:pPr>
              <w:rPr>
                <w:color w:val="D9D9D9" w:themeColor="background1" w:themeShade="D9"/>
                <w:sz w:val="14"/>
                <w:szCs w:val="14"/>
              </w:rPr>
            </w:pPr>
          </w:p>
        </w:tc>
        <w:tc>
          <w:tcPr>
            <w:tcW w:w="437" w:type="dxa"/>
          </w:tcPr>
          <w:p w14:paraId="570F7AD7" w14:textId="77777777" w:rsidR="00296852" w:rsidRPr="00415AAA" w:rsidRDefault="00296852" w:rsidP="00E520BA">
            <w:pPr>
              <w:rPr>
                <w:color w:val="D9D9D9" w:themeColor="background1" w:themeShade="D9"/>
                <w:sz w:val="14"/>
                <w:szCs w:val="14"/>
              </w:rPr>
            </w:pPr>
          </w:p>
        </w:tc>
        <w:tc>
          <w:tcPr>
            <w:tcW w:w="437" w:type="dxa"/>
          </w:tcPr>
          <w:p w14:paraId="07E880DF" w14:textId="77777777" w:rsidR="00296852" w:rsidRPr="00415AAA" w:rsidRDefault="00296852" w:rsidP="00E520BA">
            <w:pPr>
              <w:rPr>
                <w:color w:val="D9D9D9" w:themeColor="background1" w:themeShade="D9"/>
                <w:sz w:val="14"/>
                <w:szCs w:val="14"/>
              </w:rPr>
            </w:pPr>
          </w:p>
        </w:tc>
        <w:tc>
          <w:tcPr>
            <w:tcW w:w="437" w:type="dxa"/>
          </w:tcPr>
          <w:p w14:paraId="7DA49AAA" w14:textId="77777777" w:rsidR="00296852" w:rsidRPr="00415AAA" w:rsidRDefault="00296852" w:rsidP="00E520BA">
            <w:pPr>
              <w:rPr>
                <w:color w:val="D9D9D9" w:themeColor="background1" w:themeShade="D9"/>
                <w:sz w:val="14"/>
                <w:szCs w:val="14"/>
              </w:rPr>
            </w:pPr>
          </w:p>
        </w:tc>
        <w:tc>
          <w:tcPr>
            <w:tcW w:w="437" w:type="dxa"/>
          </w:tcPr>
          <w:p w14:paraId="2ECE59AE" w14:textId="77777777" w:rsidR="00296852" w:rsidRPr="00415AAA" w:rsidRDefault="00296852" w:rsidP="00E520BA">
            <w:pPr>
              <w:rPr>
                <w:color w:val="D9D9D9" w:themeColor="background1" w:themeShade="D9"/>
                <w:sz w:val="14"/>
                <w:szCs w:val="14"/>
              </w:rPr>
            </w:pPr>
          </w:p>
        </w:tc>
      </w:tr>
    </w:tbl>
    <w:p w14:paraId="3B0BE192" w14:textId="77777777" w:rsidR="00296852" w:rsidRPr="00415AAA" w:rsidRDefault="00296852" w:rsidP="00296852">
      <w:pPr>
        <w:rPr>
          <w:sz w:val="14"/>
          <w:szCs w:val="14"/>
        </w:rPr>
      </w:pPr>
      <w:r w:rsidRPr="00415AAA">
        <w:rPr>
          <w:sz w:val="14"/>
          <w:szCs w:val="14"/>
        </w:rPr>
        <w:t xml:space="preserve">  </w:t>
      </w:r>
    </w:p>
    <w:p w14:paraId="51D97FD2" w14:textId="77777777" w:rsidR="00296852" w:rsidRPr="00415AAA" w:rsidRDefault="00296852" w:rsidP="00296852">
      <w:pPr>
        <w:rPr>
          <w:sz w:val="14"/>
          <w:szCs w:val="14"/>
        </w:rPr>
      </w:pPr>
      <w:r w:rsidRPr="00415AAA">
        <w:rPr>
          <w:sz w:val="14"/>
          <w:szCs w:val="14"/>
        </w:rPr>
        <w:t>D.O</w:t>
      </w:r>
    </w:p>
    <w:p w14:paraId="200976B4" w14:textId="77777777" w:rsidR="00296852" w:rsidRDefault="00296852" w:rsidP="00296852">
      <w:pPr>
        <w:rPr>
          <w:rStyle w:val="SubtleReference"/>
          <w:b/>
          <w:bCs/>
          <w:sz w:val="16"/>
          <w:szCs w:val="16"/>
        </w:rPr>
      </w:pPr>
    </w:p>
    <w:p w14:paraId="261BA1F2" w14:textId="3543899B" w:rsidR="00296852" w:rsidRPr="00415AAA" w:rsidRDefault="00296852" w:rsidP="00296852">
      <w:pPr>
        <w:rPr>
          <w:b/>
          <w:bCs/>
          <w:smallCaps/>
          <w:color w:val="5A5A5A" w:themeColor="text1" w:themeTint="A5"/>
          <w:sz w:val="16"/>
          <w:szCs w:val="16"/>
        </w:rPr>
      </w:pPr>
      <w:r w:rsidRPr="00415AAA">
        <w:rPr>
          <w:rStyle w:val="SubtleReference"/>
          <w:b/>
          <w:bCs/>
          <w:sz w:val="16"/>
          <w:szCs w:val="16"/>
        </w:rPr>
        <w:t xml:space="preserve">Patient Details: </w:t>
      </w:r>
      <w:r w:rsidRPr="00415AAA">
        <w:rPr>
          <w:sz w:val="14"/>
          <w:szCs w:val="14"/>
        </w:rPr>
        <w:t xml:space="preserve">Dr/Mr/Mrs/Ms </w:t>
      </w:r>
      <w:r w:rsidRPr="00415AAA">
        <w:rPr>
          <w:b/>
          <w:bCs/>
          <w:sz w:val="16"/>
          <w:szCs w:val="16"/>
        </w:rPr>
        <w:t>Full</w:t>
      </w:r>
      <w:r w:rsidRPr="00415AAA">
        <w:rPr>
          <w:b/>
          <w:bCs/>
          <w:sz w:val="14"/>
          <w:szCs w:val="14"/>
        </w:rPr>
        <w:t xml:space="preserve"> Name &amp; Surname</w:t>
      </w:r>
      <w:r w:rsidRPr="00415AAA">
        <w:rPr>
          <w:sz w:val="16"/>
          <w:szCs w:val="16"/>
        </w:rPr>
        <w:t>_________________________</w:t>
      </w:r>
      <w:r>
        <w:rPr>
          <w:sz w:val="16"/>
          <w:szCs w:val="16"/>
        </w:rPr>
        <w:t>______________________________________</w:t>
      </w:r>
      <w:r w:rsidRPr="00415AAA">
        <w:rPr>
          <w:sz w:val="16"/>
          <w:szCs w:val="16"/>
        </w:rPr>
        <w:t>__</w:t>
      </w:r>
      <w:r w:rsidR="00242DEE">
        <w:rPr>
          <w:sz w:val="16"/>
          <w:szCs w:val="16"/>
        </w:rPr>
        <w:t>____</w:t>
      </w:r>
      <w:r w:rsidRPr="00415AAA">
        <w:rPr>
          <w:sz w:val="16"/>
          <w:szCs w:val="16"/>
        </w:rPr>
        <w:t>_______</w:t>
      </w:r>
    </w:p>
    <w:p w14:paraId="0D20907E" w14:textId="7DD06785" w:rsidR="00296852" w:rsidRPr="00415AAA" w:rsidRDefault="00296852" w:rsidP="00296852">
      <w:pPr>
        <w:rPr>
          <w:sz w:val="14"/>
          <w:szCs w:val="14"/>
        </w:rPr>
      </w:pPr>
      <w:r w:rsidRPr="00415AAA">
        <w:rPr>
          <w:sz w:val="14"/>
          <w:szCs w:val="14"/>
        </w:rPr>
        <w:t>Cell No._____________________________________________________________</w:t>
      </w:r>
      <w:r>
        <w:rPr>
          <w:sz w:val="14"/>
          <w:szCs w:val="14"/>
        </w:rPr>
        <w:t>_________________________________________________________</w:t>
      </w:r>
      <w:r w:rsidR="00242DEE">
        <w:rPr>
          <w:sz w:val="14"/>
          <w:szCs w:val="14"/>
        </w:rPr>
        <w:t>___</w:t>
      </w:r>
      <w:r>
        <w:rPr>
          <w:sz w:val="14"/>
          <w:szCs w:val="14"/>
        </w:rPr>
        <w:t>____</w:t>
      </w:r>
      <w:r w:rsidRPr="00415AAA">
        <w:rPr>
          <w:sz w:val="14"/>
          <w:szCs w:val="14"/>
        </w:rPr>
        <w:t>___</w:t>
      </w:r>
    </w:p>
    <w:p w14:paraId="3553E181" w14:textId="7513CB32" w:rsidR="00296852" w:rsidRPr="00415AAA" w:rsidRDefault="00296852" w:rsidP="00296852">
      <w:pPr>
        <w:rPr>
          <w:sz w:val="14"/>
          <w:szCs w:val="14"/>
        </w:rPr>
      </w:pPr>
      <w:r w:rsidRPr="00415AAA">
        <w:rPr>
          <w:sz w:val="14"/>
          <w:szCs w:val="14"/>
        </w:rPr>
        <w:t>E-mail Address ____________________________________________________</w:t>
      </w:r>
      <w:r>
        <w:rPr>
          <w:sz w:val="14"/>
          <w:szCs w:val="14"/>
        </w:rPr>
        <w:t>____________________________________________</w:t>
      </w:r>
      <w:r w:rsidRPr="00415AAA">
        <w:rPr>
          <w:sz w:val="14"/>
          <w:szCs w:val="14"/>
        </w:rPr>
        <w:t>________________</w:t>
      </w:r>
      <w:r w:rsidR="00242DEE">
        <w:rPr>
          <w:sz w:val="14"/>
          <w:szCs w:val="14"/>
        </w:rPr>
        <w:t>__</w:t>
      </w:r>
      <w:r w:rsidRPr="00415AAA">
        <w:rPr>
          <w:sz w:val="14"/>
          <w:szCs w:val="14"/>
        </w:rPr>
        <w:t>_______</w:t>
      </w:r>
    </w:p>
    <w:p w14:paraId="6DFEE063" w14:textId="77777777" w:rsidR="00296852" w:rsidRDefault="00296852" w:rsidP="00296852">
      <w:pPr>
        <w:rPr>
          <w:sz w:val="14"/>
          <w:szCs w:val="14"/>
        </w:rPr>
      </w:pPr>
    </w:p>
    <w:tbl>
      <w:tblPr>
        <w:tblStyle w:val="TableGrid"/>
        <w:tblpPr w:leftFromText="180" w:rightFromText="180" w:vertAnchor="text" w:horzAnchor="page" w:tblpX="1531" w:tblpY="3"/>
        <w:tblW w:w="0" w:type="auto"/>
        <w:tblLook w:val="04A0" w:firstRow="1" w:lastRow="0" w:firstColumn="1" w:lastColumn="0" w:noHBand="0" w:noVBand="1"/>
      </w:tblPr>
      <w:tblGrid>
        <w:gridCol w:w="448"/>
        <w:gridCol w:w="449"/>
        <w:gridCol w:w="448"/>
        <w:gridCol w:w="449"/>
        <w:gridCol w:w="448"/>
        <w:gridCol w:w="449"/>
        <w:gridCol w:w="448"/>
        <w:gridCol w:w="449"/>
        <w:gridCol w:w="448"/>
        <w:gridCol w:w="449"/>
        <w:gridCol w:w="448"/>
        <w:gridCol w:w="449"/>
        <w:gridCol w:w="449"/>
      </w:tblGrid>
      <w:tr w:rsidR="00296852" w:rsidRPr="00415AAA" w14:paraId="08C9BAD3" w14:textId="77777777" w:rsidTr="00E520BA">
        <w:trPr>
          <w:trHeight w:val="396"/>
        </w:trPr>
        <w:tc>
          <w:tcPr>
            <w:tcW w:w="448" w:type="dxa"/>
          </w:tcPr>
          <w:p w14:paraId="65F31D97" w14:textId="77777777" w:rsidR="00296852" w:rsidRPr="00415AAA" w:rsidRDefault="00296852" w:rsidP="00E520BA">
            <w:pPr>
              <w:rPr>
                <w:sz w:val="14"/>
                <w:szCs w:val="14"/>
              </w:rPr>
            </w:pPr>
          </w:p>
        </w:tc>
        <w:tc>
          <w:tcPr>
            <w:tcW w:w="449" w:type="dxa"/>
          </w:tcPr>
          <w:p w14:paraId="3AC30BCA" w14:textId="77777777" w:rsidR="00296852" w:rsidRPr="00415AAA" w:rsidRDefault="00296852" w:rsidP="00E520BA">
            <w:pPr>
              <w:rPr>
                <w:sz w:val="14"/>
                <w:szCs w:val="14"/>
              </w:rPr>
            </w:pPr>
          </w:p>
        </w:tc>
        <w:tc>
          <w:tcPr>
            <w:tcW w:w="448" w:type="dxa"/>
          </w:tcPr>
          <w:p w14:paraId="67A8075E" w14:textId="77777777" w:rsidR="00296852" w:rsidRPr="00415AAA" w:rsidRDefault="00296852" w:rsidP="00E520BA">
            <w:pPr>
              <w:rPr>
                <w:sz w:val="14"/>
                <w:szCs w:val="14"/>
              </w:rPr>
            </w:pPr>
          </w:p>
        </w:tc>
        <w:tc>
          <w:tcPr>
            <w:tcW w:w="449" w:type="dxa"/>
          </w:tcPr>
          <w:p w14:paraId="342F89D3" w14:textId="77777777" w:rsidR="00296852" w:rsidRPr="00415AAA" w:rsidRDefault="00296852" w:rsidP="00E520BA">
            <w:pPr>
              <w:rPr>
                <w:sz w:val="14"/>
                <w:szCs w:val="14"/>
              </w:rPr>
            </w:pPr>
          </w:p>
        </w:tc>
        <w:tc>
          <w:tcPr>
            <w:tcW w:w="448" w:type="dxa"/>
          </w:tcPr>
          <w:p w14:paraId="1EC733FA" w14:textId="77777777" w:rsidR="00296852" w:rsidRPr="00415AAA" w:rsidRDefault="00296852" w:rsidP="00E520BA">
            <w:pPr>
              <w:rPr>
                <w:sz w:val="14"/>
                <w:szCs w:val="14"/>
              </w:rPr>
            </w:pPr>
          </w:p>
        </w:tc>
        <w:tc>
          <w:tcPr>
            <w:tcW w:w="449" w:type="dxa"/>
          </w:tcPr>
          <w:p w14:paraId="5B21CCDE" w14:textId="77777777" w:rsidR="00296852" w:rsidRPr="00415AAA" w:rsidRDefault="00296852" w:rsidP="00E520BA">
            <w:pPr>
              <w:rPr>
                <w:sz w:val="14"/>
                <w:szCs w:val="14"/>
              </w:rPr>
            </w:pPr>
          </w:p>
        </w:tc>
        <w:tc>
          <w:tcPr>
            <w:tcW w:w="448" w:type="dxa"/>
          </w:tcPr>
          <w:p w14:paraId="3ABD52B1" w14:textId="77777777" w:rsidR="00296852" w:rsidRPr="00415AAA" w:rsidRDefault="00296852" w:rsidP="00E520BA">
            <w:pPr>
              <w:rPr>
                <w:sz w:val="14"/>
                <w:szCs w:val="14"/>
              </w:rPr>
            </w:pPr>
          </w:p>
        </w:tc>
        <w:tc>
          <w:tcPr>
            <w:tcW w:w="449" w:type="dxa"/>
          </w:tcPr>
          <w:p w14:paraId="0C1A1550" w14:textId="77777777" w:rsidR="00296852" w:rsidRPr="00415AAA" w:rsidRDefault="00296852" w:rsidP="00E520BA">
            <w:pPr>
              <w:rPr>
                <w:sz w:val="14"/>
                <w:szCs w:val="14"/>
              </w:rPr>
            </w:pPr>
          </w:p>
        </w:tc>
        <w:tc>
          <w:tcPr>
            <w:tcW w:w="448" w:type="dxa"/>
          </w:tcPr>
          <w:p w14:paraId="5FB05CB3" w14:textId="77777777" w:rsidR="00296852" w:rsidRPr="00415AAA" w:rsidRDefault="00296852" w:rsidP="00E520BA">
            <w:pPr>
              <w:rPr>
                <w:sz w:val="14"/>
                <w:szCs w:val="14"/>
              </w:rPr>
            </w:pPr>
          </w:p>
        </w:tc>
        <w:tc>
          <w:tcPr>
            <w:tcW w:w="449" w:type="dxa"/>
          </w:tcPr>
          <w:p w14:paraId="0BE1398A" w14:textId="77777777" w:rsidR="00296852" w:rsidRPr="00415AAA" w:rsidRDefault="00296852" w:rsidP="00E520BA">
            <w:pPr>
              <w:rPr>
                <w:sz w:val="14"/>
                <w:szCs w:val="14"/>
              </w:rPr>
            </w:pPr>
          </w:p>
        </w:tc>
        <w:tc>
          <w:tcPr>
            <w:tcW w:w="448" w:type="dxa"/>
          </w:tcPr>
          <w:p w14:paraId="5A6915EF" w14:textId="77777777" w:rsidR="00296852" w:rsidRPr="00415AAA" w:rsidRDefault="00296852" w:rsidP="00E520BA">
            <w:pPr>
              <w:rPr>
                <w:sz w:val="14"/>
                <w:szCs w:val="14"/>
              </w:rPr>
            </w:pPr>
          </w:p>
        </w:tc>
        <w:tc>
          <w:tcPr>
            <w:tcW w:w="449" w:type="dxa"/>
          </w:tcPr>
          <w:p w14:paraId="0C7B5183" w14:textId="77777777" w:rsidR="00296852" w:rsidRPr="00415AAA" w:rsidRDefault="00296852" w:rsidP="00E520BA">
            <w:pPr>
              <w:rPr>
                <w:sz w:val="14"/>
                <w:szCs w:val="14"/>
              </w:rPr>
            </w:pPr>
          </w:p>
        </w:tc>
        <w:tc>
          <w:tcPr>
            <w:tcW w:w="449" w:type="dxa"/>
          </w:tcPr>
          <w:p w14:paraId="71F2C057" w14:textId="77777777" w:rsidR="00296852" w:rsidRPr="00415AAA" w:rsidRDefault="00296852" w:rsidP="00E520BA">
            <w:pPr>
              <w:rPr>
                <w:sz w:val="14"/>
                <w:szCs w:val="14"/>
              </w:rPr>
            </w:pPr>
          </w:p>
        </w:tc>
      </w:tr>
    </w:tbl>
    <w:p w14:paraId="3E10F5D0" w14:textId="77777777" w:rsidR="00296852" w:rsidRPr="00415AAA" w:rsidRDefault="00296852" w:rsidP="00296852">
      <w:pPr>
        <w:rPr>
          <w:sz w:val="14"/>
          <w:szCs w:val="14"/>
        </w:rPr>
      </w:pPr>
      <w:r w:rsidRPr="00415AAA">
        <w:rPr>
          <w:sz w:val="14"/>
          <w:szCs w:val="14"/>
        </w:rPr>
        <w:t xml:space="preserve"> ID No. </w:t>
      </w:r>
    </w:p>
    <w:tbl>
      <w:tblPr>
        <w:tblStyle w:val="TableGrid"/>
        <w:tblpPr w:leftFromText="180" w:rightFromText="180" w:vertAnchor="text" w:horzAnchor="page" w:tblpX="1546" w:tblpY="158"/>
        <w:tblW w:w="0" w:type="auto"/>
        <w:tblLook w:val="04A0" w:firstRow="1" w:lastRow="0" w:firstColumn="1" w:lastColumn="0" w:noHBand="0" w:noVBand="1"/>
      </w:tblPr>
      <w:tblGrid>
        <w:gridCol w:w="437"/>
        <w:gridCol w:w="437"/>
        <w:gridCol w:w="437"/>
        <w:gridCol w:w="437"/>
        <w:gridCol w:w="437"/>
        <w:gridCol w:w="437"/>
        <w:gridCol w:w="437"/>
        <w:gridCol w:w="437"/>
      </w:tblGrid>
      <w:tr w:rsidR="00296852" w:rsidRPr="00415AAA" w14:paraId="519CD0FC" w14:textId="77777777" w:rsidTr="00E520BA">
        <w:trPr>
          <w:trHeight w:val="440"/>
        </w:trPr>
        <w:tc>
          <w:tcPr>
            <w:tcW w:w="437" w:type="dxa"/>
          </w:tcPr>
          <w:p w14:paraId="2BB2F924" w14:textId="77777777" w:rsidR="00296852" w:rsidRPr="00415AAA" w:rsidRDefault="00296852" w:rsidP="00E520BA">
            <w:pPr>
              <w:rPr>
                <w:color w:val="D9D9D9" w:themeColor="background1" w:themeShade="D9"/>
                <w:sz w:val="14"/>
                <w:szCs w:val="14"/>
              </w:rPr>
            </w:pPr>
          </w:p>
        </w:tc>
        <w:tc>
          <w:tcPr>
            <w:tcW w:w="437" w:type="dxa"/>
          </w:tcPr>
          <w:p w14:paraId="0C0CA5FC" w14:textId="77777777" w:rsidR="00296852" w:rsidRPr="00415AAA" w:rsidRDefault="00296852" w:rsidP="00E520BA">
            <w:pPr>
              <w:rPr>
                <w:color w:val="D9D9D9" w:themeColor="background1" w:themeShade="D9"/>
                <w:sz w:val="14"/>
                <w:szCs w:val="14"/>
              </w:rPr>
            </w:pPr>
          </w:p>
        </w:tc>
        <w:tc>
          <w:tcPr>
            <w:tcW w:w="437" w:type="dxa"/>
          </w:tcPr>
          <w:p w14:paraId="5C486819" w14:textId="77777777" w:rsidR="00296852" w:rsidRPr="00415AAA" w:rsidRDefault="00296852" w:rsidP="00E520BA">
            <w:pPr>
              <w:rPr>
                <w:color w:val="D9D9D9" w:themeColor="background1" w:themeShade="D9"/>
                <w:sz w:val="14"/>
                <w:szCs w:val="14"/>
              </w:rPr>
            </w:pPr>
          </w:p>
        </w:tc>
        <w:tc>
          <w:tcPr>
            <w:tcW w:w="437" w:type="dxa"/>
          </w:tcPr>
          <w:p w14:paraId="60CE5FB8" w14:textId="77777777" w:rsidR="00296852" w:rsidRPr="00415AAA" w:rsidRDefault="00296852" w:rsidP="00E520BA">
            <w:pPr>
              <w:rPr>
                <w:color w:val="D9D9D9" w:themeColor="background1" w:themeShade="D9"/>
                <w:sz w:val="14"/>
                <w:szCs w:val="14"/>
              </w:rPr>
            </w:pPr>
          </w:p>
        </w:tc>
        <w:tc>
          <w:tcPr>
            <w:tcW w:w="437" w:type="dxa"/>
          </w:tcPr>
          <w:p w14:paraId="683B1179" w14:textId="77777777" w:rsidR="00296852" w:rsidRPr="00415AAA" w:rsidRDefault="00296852" w:rsidP="00E520BA">
            <w:pPr>
              <w:rPr>
                <w:color w:val="D9D9D9" w:themeColor="background1" w:themeShade="D9"/>
                <w:sz w:val="14"/>
                <w:szCs w:val="14"/>
              </w:rPr>
            </w:pPr>
          </w:p>
        </w:tc>
        <w:tc>
          <w:tcPr>
            <w:tcW w:w="437" w:type="dxa"/>
          </w:tcPr>
          <w:p w14:paraId="3D1A43EC" w14:textId="77777777" w:rsidR="00296852" w:rsidRPr="00415AAA" w:rsidRDefault="00296852" w:rsidP="00E520BA">
            <w:pPr>
              <w:rPr>
                <w:color w:val="D9D9D9" w:themeColor="background1" w:themeShade="D9"/>
                <w:sz w:val="14"/>
                <w:szCs w:val="14"/>
              </w:rPr>
            </w:pPr>
          </w:p>
        </w:tc>
        <w:tc>
          <w:tcPr>
            <w:tcW w:w="437" w:type="dxa"/>
          </w:tcPr>
          <w:p w14:paraId="33AC7CF7" w14:textId="77777777" w:rsidR="00296852" w:rsidRPr="00415AAA" w:rsidRDefault="00296852" w:rsidP="00E520BA">
            <w:pPr>
              <w:rPr>
                <w:color w:val="D9D9D9" w:themeColor="background1" w:themeShade="D9"/>
                <w:sz w:val="14"/>
                <w:szCs w:val="14"/>
              </w:rPr>
            </w:pPr>
          </w:p>
        </w:tc>
        <w:tc>
          <w:tcPr>
            <w:tcW w:w="437" w:type="dxa"/>
          </w:tcPr>
          <w:p w14:paraId="7B42ED76" w14:textId="77777777" w:rsidR="00296852" w:rsidRPr="00415AAA" w:rsidRDefault="00296852" w:rsidP="00E520BA">
            <w:pPr>
              <w:rPr>
                <w:color w:val="D9D9D9" w:themeColor="background1" w:themeShade="D9"/>
                <w:sz w:val="14"/>
                <w:szCs w:val="14"/>
              </w:rPr>
            </w:pPr>
          </w:p>
        </w:tc>
      </w:tr>
    </w:tbl>
    <w:p w14:paraId="080A3CFA" w14:textId="77777777" w:rsidR="00296852" w:rsidRPr="00415AAA" w:rsidRDefault="00296852" w:rsidP="00296852">
      <w:pPr>
        <w:rPr>
          <w:sz w:val="14"/>
          <w:szCs w:val="14"/>
        </w:rPr>
      </w:pPr>
      <w:r w:rsidRPr="00415AAA">
        <w:rPr>
          <w:sz w:val="14"/>
          <w:szCs w:val="14"/>
        </w:rPr>
        <w:t xml:space="preserve">  </w:t>
      </w:r>
    </w:p>
    <w:p w14:paraId="0BD1E5BE" w14:textId="77777777" w:rsidR="00296852" w:rsidRDefault="00296852" w:rsidP="00296852">
      <w:pPr>
        <w:rPr>
          <w:rStyle w:val="SubtleReference"/>
          <w:b/>
          <w:bCs/>
          <w:sz w:val="16"/>
          <w:szCs w:val="16"/>
        </w:rPr>
      </w:pPr>
      <w:r w:rsidRPr="00415AAA">
        <w:rPr>
          <w:sz w:val="14"/>
          <w:szCs w:val="14"/>
        </w:rPr>
        <w:t>D.O</w:t>
      </w:r>
    </w:p>
    <w:p w14:paraId="65C3EDC2" w14:textId="77777777" w:rsidR="008218C8" w:rsidRDefault="008218C8" w:rsidP="00296852">
      <w:pPr>
        <w:rPr>
          <w:b/>
          <w:bCs/>
          <w:sz w:val="14"/>
          <w:szCs w:val="14"/>
        </w:rPr>
      </w:pPr>
    </w:p>
    <w:p w14:paraId="0E674FDE" w14:textId="74546C19" w:rsidR="00296852" w:rsidRPr="005C5CB6" w:rsidRDefault="00296852" w:rsidP="00296852">
      <w:pPr>
        <w:rPr>
          <w:b/>
          <w:bCs/>
          <w:sz w:val="14"/>
          <w:szCs w:val="14"/>
        </w:rPr>
      </w:pPr>
      <w:r w:rsidRPr="005C5CB6">
        <w:rPr>
          <w:b/>
          <w:bCs/>
          <w:sz w:val="14"/>
          <w:szCs w:val="14"/>
        </w:rPr>
        <w:t>MEDICAL AID DETAILS</w:t>
      </w:r>
    </w:p>
    <w:p w14:paraId="2C6FA0B6" w14:textId="5E4ED811" w:rsidR="00296852" w:rsidRPr="00415AAA" w:rsidRDefault="00296852" w:rsidP="00296852">
      <w:pPr>
        <w:rPr>
          <w:sz w:val="14"/>
          <w:szCs w:val="14"/>
        </w:rPr>
      </w:pPr>
      <w:r w:rsidRPr="00415AAA">
        <w:rPr>
          <w:sz w:val="14"/>
          <w:szCs w:val="14"/>
        </w:rPr>
        <w:t>Date _______________________________ Cell no_______________________________________</w:t>
      </w:r>
      <w:r>
        <w:rPr>
          <w:sz w:val="14"/>
          <w:szCs w:val="14"/>
        </w:rPr>
        <w:t>______________________________________________</w:t>
      </w:r>
      <w:r w:rsidRPr="00415AAA">
        <w:rPr>
          <w:sz w:val="14"/>
          <w:szCs w:val="14"/>
        </w:rPr>
        <w:t>___</w:t>
      </w:r>
      <w:r w:rsidR="00242DEE">
        <w:rPr>
          <w:sz w:val="14"/>
          <w:szCs w:val="14"/>
        </w:rPr>
        <w:t>____</w:t>
      </w:r>
      <w:r w:rsidRPr="00415AAA">
        <w:rPr>
          <w:sz w:val="14"/>
          <w:szCs w:val="14"/>
        </w:rPr>
        <w:t>_</w:t>
      </w:r>
    </w:p>
    <w:p w14:paraId="51752E46" w14:textId="73A2B7F4" w:rsidR="00296852" w:rsidRPr="00415AAA" w:rsidRDefault="00296852" w:rsidP="00296852">
      <w:pPr>
        <w:rPr>
          <w:sz w:val="14"/>
          <w:szCs w:val="14"/>
        </w:rPr>
      </w:pPr>
      <w:r w:rsidRPr="00415AAA">
        <w:rPr>
          <w:sz w:val="14"/>
          <w:szCs w:val="14"/>
        </w:rPr>
        <w:t>Medical Aid __________________________</w:t>
      </w:r>
      <w:r>
        <w:rPr>
          <w:sz w:val="14"/>
          <w:szCs w:val="14"/>
        </w:rPr>
        <w:t>_______</w:t>
      </w:r>
      <w:r w:rsidRPr="00415AAA">
        <w:rPr>
          <w:sz w:val="14"/>
          <w:szCs w:val="14"/>
        </w:rPr>
        <w:t>_______________ Plan/Scheme__________</w:t>
      </w:r>
      <w:r>
        <w:rPr>
          <w:sz w:val="14"/>
          <w:szCs w:val="14"/>
        </w:rPr>
        <w:t>_______________________________</w:t>
      </w:r>
      <w:r w:rsidRPr="00415AAA">
        <w:rPr>
          <w:sz w:val="14"/>
          <w:szCs w:val="14"/>
        </w:rPr>
        <w:t>___________</w:t>
      </w:r>
      <w:r w:rsidR="00242DEE">
        <w:rPr>
          <w:sz w:val="14"/>
          <w:szCs w:val="14"/>
        </w:rPr>
        <w:t>_________</w:t>
      </w:r>
      <w:r w:rsidRPr="00415AAA">
        <w:rPr>
          <w:sz w:val="14"/>
          <w:szCs w:val="14"/>
        </w:rPr>
        <w:t>____</w:t>
      </w:r>
    </w:p>
    <w:tbl>
      <w:tblPr>
        <w:tblStyle w:val="TableGrid"/>
        <w:tblpPr w:leftFromText="180" w:rightFromText="180" w:vertAnchor="text" w:horzAnchor="page" w:tblpX="2176" w:tblpY="-30"/>
        <w:tblW w:w="0" w:type="auto"/>
        <w:tblLook w:val="04A0" w:firstRow="1" w:lastRow="0" w:firstColumn="1" w:lastColumn="0" w:noHBand="0" w:noVBand="1"/>
      </w:tblPr>
      <w:tblGrid>
        <w:gridCol w:w="507"/>
        <w:gridCol w:w="508"/>
        <w:gridCol w:w="507"/>
        <w:gridCol w:w="508"/>
        <w:gridCol w:w="508"/>
        <w:gridCol w:w="507"/>
        <w:gridCol w:w="508"/>
        <w:gridCol w:w="507"/>
        <w:gridCol w:w="508"/>
        <w:gridCol w:w="508"/>
        <w:gridCol w:w="507"/>
        <w:gridCol w:w="508"/>
        <w:gridCol w:w="507"/>
        <w:gridCol w:w="508"/>
        <w:gridCol w:w="508"/>
      </w:tblGrid>
      <w:tr w:rsidR="00296852" w:rsidRPr="00415AAA" w14:paraId="20F91857" w14:textId="77777777" w:rsidTr="00E520BA">
        <w:trPr>
          <w:trHeight w:val="469"/>
        </w:trPr>
        <w:tc>
          <w:tcPr>
            <w:tcW w:w="507" w:type="dxa"/>
          </w:tcPr>
          <w:p w14:paraId="177D0A33" w14:textId="77777777" w:rsidR="00296852" w:rsidRPr="00415AAA" w:rsidRDefault="00296852" w:rsidP="00E520BA">
            <w:pPr>
              <w:rPr>
                <w:sz w:val="14"/>
                <w:szCs w:val="14"/>
              </w:rPr>
            </w:pPr>
          </w:p>
        </w:tc>
        <w:tc>
          <w:tcPr>
            <w:tcW w:w="508" w:type="dxa"/>
          </w:tcPr>
          <w:p w14:paraId="32FD070B" w14:textId="77777777" w:rsidR="00296852" w:rsidRPr="00415AAA" w:rsidRDefault="00296852" w:rsidP="00E520BA">
            <w:pPr>
              <w:rPr>
                <w:sz w:val="14"/>
                <w:szCs w:val="14"/>
              </w:rPr>
            </w:pPr>
          </w:p>
        </w:tc>
        <w:tc>
          <w:tcPr>
            <w:tcW w:w="507" w:type="dxa"/>
          </w:tcPr>
          <w:p w14:paraId="3003F389" w14:textId="77777777" w:rsidR="00296852" w:rsidRPr="00415AAA" w:rsidRDefault="00296852" w:rsidP="00E520BA">
            <w:pPr>
              <w:rPr>
                <w:sz w:val="14"/>
                <w:szCs w:val="14"/>
              </w:rPr>
            </w:pPr>
          </w:p>
        </w:tc>
        <w:tc>
          <w:tcPr>
            <w:tcW w:w="508" w:type="dxa"/>
          </w:tcPr>
          <w:p w14:paraId="22A28DA3" w14:textId="77777777" w:rsidR="00296852" w:rsidRPr="00415AAA" w:rsidRDefault="00296852" w:rsidP="00E520BA">
            <w:pPr>
              <w:rPr>
                <w:sz w:val="14"/>
                <w:szCs w:val="14"/>
              </w:rPr>
            </w:pPr>
          </w:p>
        </w:tc>
        <w:tc>
          <w:tcPr>
            <w:tcW w:w="508" w:type="dxa"/>
          </w:tcPr>
          <w:p w14:paraId="512068E6" w14:textId="77777777" w:rsidR="00296852" w:rsidRPr="00415AAA" w:rsidRDefault="00296852" w:rsidP="00E520BA">
            <w:pPr>
              <w:rPr>
                <w:sz w:val="14"/>
                <w:szCs w:val="14"/>
              </w:rPr>
            </w:pPr>
          </w:p>
        </w:tc>
        <w:tc>
          <w:tcPr>
            <w:tcW w:w="507" w:type="dxa"/>
          </w:tcPr>
          <w:p w14:paraId="636532B8" w14:textId="77777777" w:rsidR="00296852" w:rsidRPr="00415AAA" w:rsidRDefault="00296852" w:rsidP="00E520BA">
            <w:pPr>
              <w:rPr>
                <w:sz w:val="14"/>
                <w:szCs w:val="14"/>
              </w:rPr>
            </w:pPr>
          </w:p>
        </w:tc>
        <w:tc>
          <w:tcPr>
            <w:tcW w:w="508" w:type="dxa"/>
          </w:tcPr>
          <w:p w14:paraId="3C579DA7" w14:textId="77777777" w:rsidR="00296852" w:rsidRPr="00415AAA" w:rsidRDefault="00296852" w:rsidP="00E520BA">
            <w:pPr>
              <w:rPr>
                <w:sz w:val="14"/>
                <w:szCs w:val="14"/>
              </w:rPr>
            </w:pPr>
          </w:p>
        </w:tc>
        <w:tc>
          <w:tcPr>
            <w:tcW w:w="507" w:type="dxa"/>
          </w:tcPr>
          <w:p w14:paraId="0847DD39" w14:textId="77777777" w:rsidR="00296852" w:rsidRPr="00415AAA" w:rsidRDefault="00296852" w:rsidP="00E520BA">
            <w:pPr>
              <w:rPr>
                <w:sz w:val="14"/>
                <w:szCs w:val="14"/>
              </w:rPr>
            </w:pPr>
          </w:p>
        </w:tc>
        <w:tc>
          <w:tcPr>
            <w:tcW w:w="508" w:type="dxa"/>
          </w:tcPr>
          <w:p w14:paraId="47FE871C" w14:textId="77777777" w:rsidR="00296852" w:rsidRPr="00415AAA" w:rsidRDefault="00296852" w:rsidP="00E520BA">
            <w:pPr>
              <w:rPr>
                <w:sz w:val="14"/>
                <w:szCs w:val="14"/>
              </w:rPr>
            </w:pPr>
          </w:p>
        </w:tc>
        <w:tc>
          <w:tcPr>
            <w:tcW w:w="508" w:type="dxa"/>
          </w:tcPr>
          <w:p w14:paraId="0A9207E1" w14:textId="77777777" w:rsidR="00296852" w:rsidRPr="00415AAA" w:rsidRDefault="00296852" w:rsidP="00E520BA">
            <w:pPr>
              <w:rPr>
                <w:sz w:val="14"/>
                <w:szCs w:val="14"/>
              </w:rPr>
            </w:pPr>
          </w:p>
        </w:tc>
        <w:tc>
          <w:tcPr>
            <w:tcW w:w="507" w:type="dxa"/>
          </w:tcPr>
          <w:p w14:paraId="1F44F9E3" w14:textId="77777777" w:rsidR="00296852" w:rsidRPr="00415AAA" w:rsidRDefault="00296852" w:rsidP="00E520BA">
            <w:pPr>
              <w:rPr>
                <w:sz w:val="14"/>
                <w:szCs w:val="14"/>
              </w:rPr>
            </w:pPr>
          </w:p>
        </w:tc>
        <w:tc>
          <w:tcPr>
            <w:tcW w:w="508" w:type="dxa"/>
          </w:tcPr>
          <w:p w14:paraId="34334751" w14:textId="77777777" w:rsidR="00296852" w:rsidRPr="00415AAA" w:rsidRDefault="00296852" w:rsidP="00E520BA">
            <w:pPr>
              <w:rPr>
                <w:sz w:val="14"/>
                <w:szCs w:val="14"/>
              </w:rPr>
            </w:pPr>
          </w:p>
        </w:tc>
        <w:tc>
          <w:tcPr>
            <w:tcW w:w="507" w:type="dxa"/>
          </w:tcPr>
          <w:p w14:paraId="2E43BDB4" w14:textId="77777777" w:rsidR="00296852" w:rsidRPr="00415AAA" w:rsidRDefault="00296852" w:rsidP="00E520BA">
            <w:pPr>
              <w:rPr>
                <w:sz w:val="14"/>
                <w:szCs w:val="14"/>
              </w:rPr>
            </w:pPr>
          </w:p>
        </w:tc>
        <w:tc>
          <w:tcPr>
            <w:tcW w:w="508" w:type="dxa"/>
          </w:tcPr>
          <w:p w14:paraId="77D15C9B" w14:textId="77777777" w:rsidR="00296852" w:rsidRPr="00415AAA" w:rsidRDefault="00296852" w:rsidP="00E520BA">
            <w:pPr>
              <w:rPr>
                <w:sz w:val="14"/>
                <w:szCs w:val="14"/>
              </w:rPr>
            </w:pPr>
          </w:p>
        </w:tc>
        <w:tc>
          <w:tcPr>
            <w:tcW w:w="508" w:type="dxa"/>
          </w:tcPr>
          <w:p w14:paraId="35DAABAF" w14:textId="77777777" w:rsidR="00296852" w:rsidRPr="00415AAA" w:rsidRDefault="00296852" w:rsidP="00E520BA">
            <w:pPr>
              <w:rPr>
                <w:sz w:val="14"/>
                <w:szCs w:val="14"/>
              </w:rPr>
            </w:pPr>
          </w:p>
        </w:tc>
      </w:tr>
    </w:tbl>
    <w:p w14:paraId="0F278B30" w14:textId="77777777" w:rsidR="00296852" w:rsidRPr="00415AAA" w:rsidRDefault="00296852" w:rsidP="00296852">
      <w:pPr>
        <w:rPr>
          <w:sz w:val="14"/>
          <w:szCs w:val="14"/>
        </w:rPr>
      </w:pPr>
      <w:r w:rsidRPr="00415AAA">
        <w:rPr>
          <w:sz w:val="14"/>
          <w:szCs w:val="14"/>
        </w:rPr>
        <w:t xml:space="preserve"> Medical Aid no. </w:t>
      </w:r>
    </w:p>
    <w:p w14:paraId="7B137225" w14:textId="77777777" w:rsidR="00296852" w:rsidRPr="00415AAA" w:rsidRDefault="00296852" w:rsidP="00296852">
      <w:pPr>
        <w:rPr>
          <w:sz w:val="14"/>
          <w:szCs w:val="14"/>
        </w:rPr>
      </w:pPr>
    </w:p>
    <w:p w14:paraId="340F011C" w14:textId="77777777" w:rsidR="00296852" w:rsidRPr="00415AAA" w:rsidRDefault="00296852" w:rsidP="00296852">
      <w:pPr>
        <w:rPr>
          <w:i/>
          <w:iCs/>
          <w:sz w:val="14"/>
          <w:szCs w:val="14"/>
        </w:rPr>
      </w:pPr>
      <w:r w:rsidRPr="00415AAA">
        <w:rPr>
          <w:i/>
          <w:iCs/>
          <w:sz w:val="14"/>
          <w:szCs w:val="14"/>
        </w:rPr>
        <w:t>Only fill in if Medical Aid details has changed</w:t>
      </w:r>
      <w:r>
        <w:rPr>
          <w:i/>
          <w:iCs/>
          <w:sz w:val="14"/>
          <w:szCs w:val="14"/>
        </w:rPr>
        <w:t>.</w:t>
      </w:r>
    </w:p>
    <w:p w14:paraId="3EAA58D4" w14:textId="2DD03166" w:rsidR="00296852" w:rsidRPr="00415AAA" w:rsidRDefault="00296852" w:rsidP="00296852">
      <w:pPr>
        <w:rPr>
          <w:sz w:val="14"/>
          <w:szCs w:val="14"/>
        </w:rPr>
      </w:pPr>
      <w:r w:rsidRPr="00415AAA">
        <w:rPr>
          <w:sz w:val="14"/>
          <w:szCs w:val="14"/>
        </w:rPr>
        <w:t>Date _______________________________ Cell no_____________________</w:t>
      </w:r>
      <w:r>
        <w:rPr>
          <w:sz w:val="14"/>
          <w:szCs w:val="14"/>
        </w:rPr>
        <w:t>__________________________________________________________</w:t>
      </w:r>
      <w:r w:rsidR="00242DEE">
        <w:rPr>
          <w:sz w:val="14"/>
          <w:szCs w:val="14"/>
        </w:rPr>
        <w:t>________</w:t>
      </w:r>
      <w:r>
        <w:rPr>
          <w:sz w:val="14"/>
          <w:szCs w:val="14"/>
        </w:rPr>
        <w:t>__</w:t>
      </w:r>
      <w:r w:rsidRPr="00415AAA">
        <w:rPr>
          <w:sz w:val="14"/>
          <w:szCs w:val="14"/>
        </w:rPr>
        <w:t>____</w:t>
      </w:r>
    </w:p>
    <w:p w14:paraId="281E85B3" w14:textId="378507C3" w:rsidR="00296852" w:rsidRPr="00415AAA" w:rsidRDefault="00296852" w:rsidP="00296852">
      <w:pPr>
        <w:rPr>
          <w:sz w:val="14"/>
          <w:szCs w:val="14"/>
        </w:rPr>
      </w:pPr>
      <w:r w:rsidRPr="00415AAA">
        <w:rPr>
          <w:sz w:val="14"/>
          <w:szCs w:val="14"/>
        </w:rPr>
        <w:t>Medical Aid __________________________</w:t>
      </w:r>
      <w:r>
        <w:rPr>
          <w:sz w:val="14"/>
          <w:szCs w:val="14"/>
        </w:rPr>
        <w:t>_______________</w:t>
      </w:r>
      <w:r w:rsidRPr="00415AAA">
        <w:rPr>
          <w:sz w:val="14"/>
          <w:szCs w:val="14"/>
        </w:rPr>
        <w:t>_______ Plan/Scheme__________</w:t>
      </w:r>
      <w:r>
        <w:rPr>
          <w:sz w:val="14"/>
          <w:szCs w:val="14"/>
        </w:rPr>
        <w:t>______________________________</w:t>
      </w:r>
      <w:r w:rsidRPr="00415AAA">
        <w:rPr>
          <w:sz w:val="14"/>
          <w:szCs w:val="14"/>
        </w:rPr>
        <w:t>________</w:t>
      </w:r>
      <w:r w:rsidR="00242DEE">
        <w:rPr>
          <w:sz w:val="14"/>
          <w:szCs w:val="14"/>
        </w:rPr>
        <w:t>__________</w:t>
      </w:r>
      <w:r w:rsidRPr="00415AAA">
        <w:rPr>
          <w:sz w:val="14"/>
          <w:szCs w:val="14"/>
        </w:rPr>
        <w:t>_______</w:t>
      </w:r>
    </w:p>
    <w:tbl>
      <w:tblPr>
        <w:tblStyle w:val="TableGrid"/>
        <w:tblpPr w:leftFromText="180" w:rightFromText="180" w:vertAnchor="text" w:horzAnchor="page" w:tblpX="2176" w:tblpY="-30"/>
        <w:tblW w:w="0" w:type="auto"/>
        <w:tblLook w:val="04A0" w:firstRow="1" w:lastRow="0" w:firstColumn="1" w:lastColumn="0" w:noHBand="0" w:noVBand="1"/>
      </w:tblPr>
      <w:tblGrid>
        <w:gridCol w:w="507"/>
        <w:gridCol w:w="508"/>
        <w:gridCol w:w="507"/>
        <w:gridCol w:w="508"/>
        <w:gridCol w:w="508"/>
        <w:gridCol w:w="507"/>
        <w:gridCol w:w="508"/>
        <w:gridCol w:w="507"/>
        <w:gridCol w:w="508"/>
        <w:gridCol w:w="508"/>
        <w:gridCol w:w="507"/>
        <w:gridCol w:w="508"/>
        <w:gridCol w:w="507"/>
        <w:gridCol w:w="508"/>
        <w:gridCol w:w="508"/>
      </w:tblGrid>
      <w:tr w:rsidR="00296852" w:rsidRPr="00415AAA" w14:paraId="05C0F161" w14:textId="77777777" w:rsidTr="00E520BA">
        <w:trPr>
          <w:trHeight w:val="469"/>
        </w:trPr>
        <w:tc>
          <w:tcPr>
            <w:tcW w:w="507" w:type="dxa"/>
          </w:tcPr>
          <w:p w14:paraId="35FBDED9" w14:textId="77777777" w:rsidR="00296852" w:rsidRPr="00415AAA" w:rsidRDefault="00296852" w:rsidP="00E520BA">
            <w:pPr>
              <w:rPr>
                <w:sz w:val="14"/>
                <w:szCs w:val="14"/>
              </w:rPr>
            </w:pPr>
          </w:p>
        </w:tc>
        <w:tc>
          <w:tcPr>
            <w:tcW w:w="508" w:type="dxa"/>
          </w:tcPr>
          <w:p w14:paraId="1AA0F4DD" w14:textId="77777777" w:rsidR="00296852" w:rsidRPr="00415AAA" w:rsidRDefault="00296852" w:rsidP="00E520BA">
            <w:pPr>
              <w:rPr>
                <w:sz w:val="14"/>
                <w:szCs w:val="14"/>
              </w:rPr>
            </w:pPr>
          </w:p>
        </w:tc>
        <w:tc>
          <w:tcPr>
            <w:tcW w:w="507" w:type="dxa"/>
          </w:tcPr>
          <w:p w14:paraId="2BDE8772" w14:textId="77777777" w:rsidR="00296852" w:rsidRPr="00415AAA" w:rsidRDefault="00296852" w:rsidP="00E520BA">
            <w:pPr>
              <w:rPr>
                <w:sz w:val="14"/>
                <w:szCs w:val="14"/>
              </w:rPr>
            </w:pPr>
          </w:p>
        </w:tc>
        <w:tc>
          <w:tcPr>
            <w:tcW w:w="508" w:type="dxa"/>
          </w:tcPr>
          <w:p w14:paraId="12FEECFE" w14:textId="77777777" w:rsidR="00296852" w:rsidRPr="00415AAA" w:rsidRDefault="00296852" w:rsidP="00E520BA">
            <w:pPr>
              <w:rPr>
                <w:sz w:val="14"/>
                <w:szCs w:val="14"/>
              </w:rPr>
            </w:pPr>
          </w:p>
        </w:tc>
        <w:tc>
          <w:tcPr>
            <w:tcW w:w="508" w:type="dxa"/>
          </w:tcPr>
          <w:p w14:paraId="58D6982D" w14:textId="77777777" w:rsidR="00296852" w:rsidRPr="00415AAA" w:rsidRDefault="00296852" w:rsidP="00E520BA">
            <w:pPr>
              <w:rPr>
                <w:sz w:val="14"/>
                <w:szCs w:val="14"/>
              </w:rPr>
            </w:pPr>
          </w:p>
        </w:tc>
        <w:tc>
          <w:tcPr>
            <w:tcW w:w="507" w:type="dxa"/>
          </w:tcPr>
          <w:p w14:paraId="3B98D043" w14:textId="77777777" w:rsidR="00296852" w:rsidRPr="00415AAA" w:rsidRDefault="00296852" w:rsidP="00E520BA">
            <w:pPr>
              <w:rPr>
                <w:sz w:val="14"/>
                <w:szCs w:val="14"/>
              </w:rPr>
            </w:pPr>
          </w:p>
        </w:tc>
        <w:tc>
          <w:tcPr>
            <w:tcW w:w="508" w:type="dxa"/>
          </w:tcPr>
          <w:p w14:paraId="707A72FA" w14:textId="77777777" w:rsidR="00296852" w:rsidRPr="00415AAA" w:rsidRDefault="00296852" w:rsidP="00E520BA">
            <w:pPr>
              <w:rPr>
                <w:sz w:val="14"/>
                <w:szCs w:val="14"/>
              </w:rPr>
            </w:pPr>
          </w:p>
        </w:tc>
        <w:tc>
          <w:tcPr>
            <w:tcW w:w="507" w:type="dxa"/>
          </w:tcPr>
          <w:p w14:paraId="2499DC74" w14:textId="77777777" w:rsidR="00296852" w:rsidRPr="00415AAA" w:rsidRDefault="00296852" w:rsidP="00E520BA">
            <w:pPr>
              <w:rPr>
                <w:sz w:val="14"/>
                <w:szCs w:val="14"/>
              </w:rPr>
            </w:pPr>
          </w:p>
        </w:tc>
        <w:tc>
          <w:tcPr>
            <w:tcW w:w="508" w:type="dxa"/>
          </w:tcPr>
          <w:p w14:paraId="3DAB1CE4" w14:textId="77777777" w:rsidR="00296852" w:rsidRPr="00415AAA" w:rsidRDefault="00296852" w:rsidP="00E520BA">
            <w:pPr>
              <w:rPr>
                <w:sz w:val="14"/>
                <w:szCs w:val="14"/>
              </w:rPr>
            </w:pPr>
          </w:p>
        </w:tc>
        <w:tc>
          <w:tcPr>
            <w:tcW w:w="508" w:type="dxa"/>
          </w:tcPr>
          <w:p w14:paraId="68802CFE" w14:textId="77777777" w:rsidR="00296852" w:rsidRPr="00415AAA" w:rsidRDefault="00296852" w:rsidP="00E520BA">
            <w:pPr>
              <w:rPr>
                <w:sz w:val="14"/>
                <w:szCs w:val="14"/>
              </w:rPr>
            </w:pPr>
          </w:p>
        </w:tc>
        <w:tc>
          <w:tcPr>
            <w:tcW w:w="507" w:type="dxa"/>
          </w:tcPr>
          <w:p w14:paraId="184B0822" w14:textId="77777777" w:rsidR="00296852" w:rsidRPr="00415AAA" w:rsidRDefault="00296852" w:rsidP="00E520BA">
            <w:pPr>
              <w:rPr>
                <w:sz w:val="14"/>
                <w:szCs w:val="14"/>
              </w:rPr>
            </w:pPr>
          </w:p>
        </w:tc>
        <w:tc>
          <w:tcPr>
            <w:tcW w:w="508" w:type="dxa"/>
          </w:tcPr>
          <w:p w14:paraId="1183BD7F" w14:textId="77777777" w:rsidR="00296852" w:rsidRPr="00415AAA" w:rsidRDefault="00296852" w:rsidP="00E520BA">
            <w:pPr>
              <w:rPr>
                <w:sz w:val="14"/>
                <w:szCs w:val="14"/>
              </w:rPr>
            </w:pPr>
          </w:p>
        </w:tc>
        <w:tc>
          <w:tcPr>
            <w:tcW w:w="507" w:type="dxa"/>
          </w:tcPr>
          <w:p w14:paraId="06096D02" w14:textId="77777777" w:rsidR="00296852" w:rsidRPr="00415AAA" w:rsidRDefault="00296852" w:rsidP="00E520BA">
            <w:pPr>
              <w:rPr>
                <w:sz w:val="14"/>
                <w:szCs w:val="14"/>
              </w:rPr>
            </w:pPr>
          </w:p>
        </w:tc>
        <w:tc>
          <w:tcPr>
            <w:tcW w:w="508" w:type="dxa"/>
          </w:tcPr>
          <w:p w14:paraId="32A79E39" w14:textId="77777777" w:rsidR="00296852" w:rsidRPr="00415AAA" w:rsidRDefault="00296852" w:rsidP="00E520BA">
            <w:pPr>
              <w:rPr>
                <w:sz w:val="14"/>
                <w:szCs w:val="14"/>
              </w:rPr>
            </w:pPr>
          </w:p>
        </w:tc>
        <w:tc>
          <w:tcPr>
            <w:tcW w:w="508" w:type="dxa"/>
          </w:tcPr>
          <w:p w14:paraId="636DC8E5" w14:textId="77777777" w:rsidR="00296852" w:rsidRPr="00415AAA" w:rsidRDefault="00296852" w:rsidP="00E520BA">
            <w:pPr>
              <w:rPr>
                <w:sz w:val="14"/>
                <w:szCs w:val="14"/>
              </w:rPr>
            </w:pPr>
          </w:p>
        </w:tc>
      </w:tr>
    </w:tbl>
    <w:p w14:paraId="55F8D733" w14:textId="77777777" w:rsidR="00296852" w:rsidRPr="00415AAA" w:rsidRDefault="00296852" w:rsidP="00296852">
      <w:pPr>
        <w:rPr>
          <w:sz w:val="14"/>
          <w:szCs w:val="14"/>
        </w:rPr>
      </w:pPr>
      <w:r w:rsidRPr="00415AAA">
        <w:rPr>
          <w:sz w:val="14"/>
          <w:szCs w:val="14"/>
        </w:rPr>
        <w:t xml:space="preserve">Medical Aid no. </w:t>
      </w:r>
    </w:p>
    <w:p w14:paraId="4664ABE0" w14:textId="77777777" w:rsidR="00296852" w:rsidRDefault="00296852" w:rsidP="00296852">
      <w:pPr>
        <w:rPr>
          <w:sz w:val="14"/>
          <w:szCs w:val="14"/>
        </w:rPr>
      </w:pPr>
    </w:p>
    <w:p w14:paraId="1F227CE1" w14:textId="77777777" w:rsidR="00296852" w:rsidRDefault="00296852" w:rsidP="00296852">
      <w:pPr>
        <w:rPr>
          <w:sz w:val="14"/>
          <w:szCs w:val="14"/>
        </w:rPr>
      </w:pPr>
    </w:p>
    <w:p w14:paraId="091D88AD" w14:textId="77777777" w:rsidR="00296852" w:rsidRPr="00415AAA" w:rsidRDefault="00296852" w:rsidP="00296852">
      <w:pPr>
        <w:rPr>
          <w:i/>
          <w:iCs/>
          <w:sz w:val="14"/>
          <w:szCs w:val="14"/>
        </w:rPr>
      </w:pPr>
      <w:r w:rsidRPr="00415AAA">
        <w:rPr>
          <w:i/>
          <w:iCs/>
          <w:sz w:val="14"/>
          <w:szCs w:val="14"/>
        </w:rPr>
        <w:t>Only fill in if Medical Aid details has changed</w:t>
      </w:r>
      <w:r>
        <w:rPr>
          <w:i/>
          <w:iCs/>
          <w:sz w:val="14"/>
          <w:szCs w:val="14"/>
        </w:rPr>
        <w:t>.</w:t>
      </w:r>
    </w:p>
    <w:p w14:paraId="4D110C85" w14:textId="1396E2A9" w:rsidR="00296852" w:rsidRPr="00415AAA" w:rsidRDefault="00296852" w:rsidP="00296852">
      <w:pPr>
        <w:rPr>
          <w:sz w:val="14"/>
          <w:szCs w:val="14"/>
        </w:rPr>
      </w:pPr>
      <w:r w:rsidRPr="00415AAA">
        <w:rPr>
          <w:sz w:val="14"/>
          <w:szCs w:val="14"/>
        </w:rPr>
        <w:t>Date _______________________________ Cell no___________________________</w:t>
      </w:r>
      <w:r>
        <w:rPr>
          <w:sz w:val="14"/>
          <w:szCs w:val="14"/>
        </w:rPr>
        <w:t>_____________________________________________________</w:t>
      </w:r>
      <w:r w:rsidR="00242DEE">
        <w:rPr>
          <w:sz w:val="14"/>
          <w:szCs w:val="14"/>
        </w:rPr>
        <w:t>___</w:t>
      </w:r>
      <w:r>
        <w:rPr>
          <w:sz w:val="14"/>
          <w:szCs w:val="14"/>
        </w:rPr>
        <w:t>______</w:t>
      </w:r>
      <w:r w:rsidRPr="00415AAA">
        <w:rPr>
          <w:sz w:val="14"/>
          <w:szCs w:val="14"/>
        </w:rPr>
        <w:t>____</w:t>
      </w:r>
    </w:p>
    <w:p w14:paraId="221A2296" w14:textId="62E711EB" w:rsidR="00296852" w:rsidRPr="00415AAA" w:rsidRDefault="00296852" w:rsidP="00296852">
      <w:pPr>
        <w:rPr>
          <w:sz w:val="14"/>
          <w:szCs w:val="14"/>
        </w:rPr>
      </w:pPr>
      <w:r w:rsidRPr="00415AAA">
        <w:rPr>
          <w:sz w:val="14"/>
          <w:szCs w:val="14"/>
        </w:rPr>
        <w:t>Medical Aid __________________________</w:t>
      </w:r>
      <w:r>
        <w:rPr>
          <w:sz w:val="14"/>
          <w:szCs w:val="14"/>
        </w:rPr>
        <w:t>_____________</w:t>
      </w:r>
      <w:r w:rsidRPr="00415AAA">
        <w:rPr>
          <w:sz w:val="14"/>
          <w:szCs w:val="14"/>
        </w:rPr>
        <w:t>_________ Plan/Scheme__________</w:t>
      </w:r>
      <w:r>
        <w:rPr>
          <w:sz w:val="14"/>
          <w:szCs w:val="14"/>
        </w:rPr>
        <w:t>________________________________</w:t>
      </w:r>
      <w:r w:rsidRPr="00415AAA">
        <w:rPr>
          <w:sz w:val="14"/>
          <w:szCs w:val="14"/>
        </w:rPr>
        <w:t>________</w:t>
      </w:r>
      <w:r w:rsidR="00242DEE">
        <w:rPr>
          <w:sz w:val="14"/>
          <w:szCs w:val="14"/>
        </w:rPr>
        <w:t>________</w:t>
      </w:r>
      <w:r w:rsidRPr="00415AAA">
        <w:rPr>
          <w:sz w:val="14"/>
          <w:szCs w:val="14"/>
        </w:rPr>
        <w:t>_______</w:t>
      </w:r>
    </w:p>
    <w:tbl>
      <w:tblPr>
        <w:tblStyle w:val="TableGrid"/>
        <w:tblpPr w:leftFromText="180" w:rightFromText="180" w:vertAnchor="text" w:horzAnchor="page" w:tblpX="2176" w:tblpY="-30"/>
        <w:tblW w:w="0" w:type="auto"/>
        <w:tblLook w:val="04A0" w:firstRow="1" w:lastRow="0" w:firstColumn="1" w:lastColumn="0" w:noHBand="0" w:noVBand="1"/>
      </w:tblPr>
      <w:tblGrid>
        <w:gridCol w:w="507"/>
        <w:gridCol w:w="508"/>
        <w:gridCol w:w="507"/>
        <w:gridCol w:w="508"/>
        <w:gridCol w:w="508"/>
        <w:gridCol w:w="507"/>
        <w:gridCol w:w="508"/>
        <w:gridCol w:w="507"/>
        <w:gridCol w:w="508"/>
        <w:gridCol w:w="508"/>
        <w:gridCol w:w="507"/>
        <w:gridCol w:w="508"/>
        <w:gridCol w:w="507"/>
        <w:gridCol w:w="508"/>
        <w:gridCol w:w="508"/>
      </w:tblGrid>
      <w:tr w:rsidR="00296852" w:rsidRPr="00415AAA" w14:paraId="57C6C5C4" w14:textId="77777777" w:rsidTr="00E520BA">
        <w:trPr>
          <w:trHeight w:val="469"/>
        </w:trPr>
        <w:tc>
          <w:tcPr>
            <w:tcW w:w="507" w:type="dxa"/>
          </w:tcPr>
          <w:p w14:paraId="5FAD86EB" w14:textId="77777777" w:rsidR="00296852" w:rsidRPr="00415AAA" w:rsidRDefault="00296852" w:rsidP="00E520BA">
            <w:pPr>
              <w:rPr>
                <w:sz w:val="14"/>
                <w:szCs w:val="14"/>
              </w:rPr>
            </w:pPr>
          </w:p>
        </w:tc>
        <w:tc>
          <w:tcPr>
            <w:tcW w:w="508" w:type="dxa"/>
          </w:tcPr>
          <w:p w14:paraId="1F1DC894" w14:textId="77777777" w:rsidR="00296852" w:rsidRPr="00415AAA" w:rsidRDefault="00296852" w:rsidP="00E520BA">
            <w:pPr>
              <w:rPr>
                <w:sz w:val="14"/>
                <w:szCs w:val="14"/>
              </w:rPr>
            </w:pPr>
          </w:p>
        </w:tc>
        <w:tc>
          <w:tcPr>
            <w:tcW w:w="507" w:type="dxa"/>
          </w:tcPr>
          <w:p w14:paraId="54A49C1F" w14:textId="77777777" w:rsidR="00296852" w:rsidRPr="00415AAA" w:rsidRDefault="00296852" w:rsidP="00E520BA">
            <w:pPr>
              <w:rPr>
                <w:sz w:val="14"/>
                <w:szCs w:val="14"/>
              </w:rPr>
            </w:pPr>
          </w:p>
        </w:tc>
        <w:tc>
          <w:tcPr>
            <w:tcW w:w="508" w:type="dxa"/>
          </w:tcPr>
          <w:p w14:paraId="4A06409B" w14:textId="77777777" w:rsidR="00296852" w:rsidRPr="00415AAA" w:rsidRDefault="00296852" w:rsidP="00E520BA">
            <w:pPr>
              <w:rPr>
                <w:sz w:val="14"/>
                <w:szCs w:val="14"/>
              </w:rPr>
            </w:pPr>
          </w:p>
        </w:tc>
        <w:tc>
          <w:tcPr>
            <w:tcW w:w="508" w:type="dxa"/>
          </w:tcPr>
          <w:p w14:paraId="6CE95100" w14:textId="77777777" w:rsidR="00296852" w:rsidRPr="00415AAA" w:rsidRDefault="00296852" w:rsidP="00E520BA">
            <w:pPr>
              <w:rPr>
                <w:sz w:val="14"/>
                <w:szCs w:val="14"/>
              </w:rPr>
            </w:pPr>
          </w:p>
        </w:tc>
        <w:tc>
          <w:tcPr>
            <w:tcW w:w="507" w:type="dxa"/>
          </w:tcPr>
          <w:p w14:paraId="4DD54CE8" w14:textId="77777777" w:rsidR="00296852" w:rsidRPr="00415AAA" w:rsidRDefault="00296852" w:rsidP="00E520BA">
            <w:pPr>
              <w:rPr>
                <w:sz w:val="14"/>
                <w:szCs w:val="14"/>
              </w:rPr>
            </w:pPr>
          </w:p>
        </w:tc>
        <w:tc>
          <w:tcPr>
            <w:tcW w:w="508" w:type="dxa"/>
          </w:tcPr>
          <w:p w14:paraId="0AF44D4E" w14:textId="77777777" w:rsidR="00296852" w:rsidRPr="00415AAA" w:rsidRDefault="00296852" w:rsidP="00E520BA">
            <w:pPr>
              <w:rPr>
                <w:sz w:val="14"/>
                <w:szCs w:val="14"/>
              </w:rPr>
            </w:pPr>
          </w:p>
        </w:tc>
        <w:tc>
          <w:tcPr>
            <w:tcW w:w="507" w:type="dxa"/>
          </w:tcPr>
          <w:p w14:paraId="594667D3" w14:textId="77777777" w:rsidR="00296852" w:rsidRPr="00415AAA" w:rsidRDefault="00296852" w:rsidP="00E520BA">
            <w:pPr>
              <w:rPr>
                <w:sz w:val="14"/>
                <w:szCs w:val="14"/>
              </w:rPr>
            </w:pPr>
          </w:p>
        </w:tc>
        <w:tc>
          <w:tcPr>
            <w:tcW w:w="508" w:type="dxa"/>
          </w:tcPr>
          <w:p w14:paraId="7D09F638" w14:textId="77777777" w:rsidR="00296852" w:rsidRPr="00415AAA" w:rsidRDefault="00296852" w:rsidP="00E520BA">
            <w:pPr>
              <w:rPr>
                <w:sz w:val="14"/>
                <w:szCs w:val="14"/>
              </w:rPr>
            </w:pPr>
          </w:p>
        </w:tc>
        <w:tc>
          <w:tcPr>
            <w:tcW w:w="508" w:type="dxa"/>
          </w:tcPr>
          <w:p w14:paraId="0237CA1E" w14:textId="77777777" w:rsidR="00296852" w:rsidRPr="00415AAA" w:rsidRDefault="00296852" w:rsidP="00E520BA">
            <w:pPr>
              <w:rPr>
                <w:sz w:val="14"/>
                <w:szCs w:val="14"/>
              </w:rPr>
            </w:pPr>
          </w:p>
        </w:tc>
        <w:tc>
          <w:tcPr>
            <w:tcW w:w="507" w:type="dxa"/>
          </w:tcPr>
          <w:p w14:paraId="31519978" w14:textId="77777777" w:rsidR="00296852" w:rsidRPr="00415AAA" w:rsidRDefault="00296852" w:rsidP="00E520BA">
            <w:pPr>
              <w:rPr>
                <w:sz w:val="14"/>
                <w:szCs w:val="14"/>
              </w:rPr>
            </w:pPr>
          </w:p>
        </w:tc>
        <w:tc>
          <w:tcPr>
            <w:tcW w:w="508" w:type="dxa"/>
          </w:tcPr>
          <w:p w14:paraId="22796FC2" w14:textId="77777777" w:rsidR="00296852" w:rsidRPr="00415AAA" w:rsidRDefault="00296852" w:rsidP="00E520BA">
            <w:pPr>
              <w:rPr>
                <w:sz w:val="14"/>
                <w:szCs w:val="14"/>
              </w:rPr>
            </w:pPr>
          </w:p>
        </w:tc>
        <w:tc>
          <w:tcPr>
            <w:tcW w:w="507" w:type="dxa"/>
          </w:tcPr>
          <w:p w14:paraId="27C123D2" w14:textId="77777777" w:rsidR="00296852" w:rsidRPr="00415AAA" w:rsidRDefault="00296852" w:rsidP="00E520BA">
            <w:pPr>
              <w:rPr>
                <w:sz w:val="14"/>
                <w:szCs w:val="14"/>
              </w:rPr>
            </w:pPr>
          </w:p>
        </w:tc>
        <w:tc>
          <w:tcPr>
            <w:tcW w:w="508" w:type="dxa"/>
          </w:tcPr>
          <w:p w14:paraId="3787E790" w14:textId="77777777" w:rsidR="00296852" w:rsidRPr="00415AAA" w:rsidRDefault="00296852" w:rsidP="00E520BA">
            <w:pPr>
              <w:rPr>
                <w:sz w:val="14"/>
                <w:szCs w:val="14"/>
              </w:rPr>
            </w:pPr>
          </w:p>
        </w:tc>
        <w:tc>
          <w:tcPr>
            <w:tcW w:w="508" w:type="dxa"/>
          </w:tcPr>
          <w:p w14:paraId="73CB4298" w14:textId="77777777" w:rsidR="00296852" w:rsidRPr="00415AAA" w:rsidRDefault="00296852" w:rsidP="00E520BA">
            <w:pPr>
              <w:rPr>
                <w:sz w:val="14"/>
                <w:szCs w:val="14"/>
              </w:rPr>
            </w:pPr>
          </w:p>
        </w:tc>
      </w:tr>
    </w:tbl>
    <w:p w14:paraId="7F9DD67A" w14:textId="77777777" w:rsidR="00296852" w:rsidRPr="00415AAA" w:rsidRDefault="00296852" w:rsidP="00296852">
      <w:pPr>
        <w:rPr>
          <w:sz w:val="14"/>
          <w:szCs w:val="14"/>
        </w:rPr>
      </w:pPr>
      <w:r w:rsidRPr="00415AAA">
        <w:rPr>
          <w:sz w:val="14"/>
          <w:szCs w:val="14"/>
        </w:rPr>
        <w:t xml:space="preserve">Medical Aid no. </w:t>
      </w:r>
    </w:p>
    <w:p w14:paraId="43E43F73" w14:textId="77777777" w:rsidR="00296852" w:rsidRDefault="00296852" w:rsidP="00195E37">
      <w:pPr>
        <w:rPr>
          <w:rFonts w:cs="Arial"/>
          <w:sz w:val="16"/>
          <w:szCs w:val="16"/>
        </w:rPr>
      </w:pPr>
    </w:p>
    <w:p w14:paraId="3C61A8A9" w14:textId="77777777" w:rsidR="00296852" w:rsidRDefault="00296852" w:rsidP="00195E37">
      <w:pPr>
        <w:rPr>
          <w:rFonts w:cs="Arial"/>
          <w:sz w:val="16"/>
          <w:szCs w:val="16"/>
        </w:rPr>
      </w:pPr>
    </w:p>
    <w:p w14:paraId="7A06EB1B" w14:textId="77777777" w:rsidR="00296852" w:rsidRDefault="00296852" w:rsidP="00195E37">
      <w:pPr>
        <w:rPr>
          <w:rFonts w:cs="Arial"/>
          <w:sz w:val="16"/>
          <w:szCs w:val="16"/>
        </w:rPr>
      </w:pPr>
    </w:p>
    <w:p w14:paraId="400A995C" w14:textId="76766F81" w:rsidR="00195E37" w:rsidRPr="00195E37" w:rsidRDefault="00195E37" w:rsidP="00195E37">
      <w:pPr>
        <w:rPr>
          <w:rFonts w:cs="Arial"/>
          <w:sz w:val="16"/>
          <w:szCs w:val="16"/>
        </w:rPr>
      </w:pPr>
      <w:r w:rsidRPr="00195E37">
        <w:rPr>
          <w:rFonts w:cs="Arial"/>
          <w:sz w:val="16"/>
          <w:szCs w:val="16"/>
        </w:rPr>
        <w:t xml:space="preserve">Dear Valued Patient, </w:t>
      </w:r>
    </w:p>
    <w:p w14:paraId="292C204D" w14:textId="35260C1C" w:rsidR="00195E37" w:rsidRPr="00195E37" w:rsidRDefault="00195E37" w:rsidP="00195E37">
      <w:pPr>
        <w:rPr>
          <w:rFonts w:cs="Arial"/>
          <w:sz w:val="16"/>
          <w:szCs w:val="16"/>
        </w:rPr>
      </w:pPr>
      <w:r w:rsidRPr="00195E37">
        <w:rPr>
          <w:rFonts w:cs="Arial"/>
          <w:sz w:val="16"/>
          <w:szCs w:val="16"/>
        </w:rPr>
        <w:t xml:space="preserve">This document explains the general conditions under which this practice sees patients and serves as a binding contract between you, the patient, and Biovision Optometrist. </w:t>
      </w:r>
    </w:p>
    <w:p w14:paraId="545EC984" w14:textId="0FAB6DB5" w:rsidR="00195E37" w:rsidRPr="00195E37" w:rsidRDefault="00195E37" w:rsidP="00195E37">
      <w:pPr>
        <w:rPr>
          <w:rFonts w:cs="Arial"/>
          <w:sz w:val="16"/>
          <w:szCs w:val="16"/>
        </w:rPr>
      </w:pPr>
      <w:r w:rsidRPr="00195E37">
        <w:rPr>
          <w:rFonts w:cs="Arial"/>
          <w:b/>
          <w:bCs/>
          <w:sz w:val="16"/>
          <w:szCs w:val="16"/>
        </w:rPr>
        <w:t>1. PAYMENT AGREEMENT</w:t>
      </w:r>
      <w:r w:rsidRPr="00195E37">
        <w:rPr>
          <w:rFonts w:cs="Arial"/>
          <w:sz w:val="16"/>
          <w:szCs w:val="16"/>
        </w:rPr>
        <w:t xml:space="preserve"> I understand that this contract is entered into between Biovision Optometrist and me, and not any other third party. I understand that payment for services rendered by Biovision Optometrist remains my responsibility and I therefore agree to pay for all services rendered under this agreement. I understand that no services will be rendered, or products dispensed by Biovision Optometrist without my expressed informed consent. </w:t>
      </w:r>
    </w:p>
    <w:p w14:paraId="7F26BB1F" w14:textId="0217ADE2" w:rsidR="00195E37" w:rsidRDefault="00195E37" w:rsidP="00195E37">
      <w:pPr>
        <w:rPr>
          <w:rFonts w:cs="Arial"/>
          <w:sz w:val="16"/>
          <w:szCs w:val="16"/>
        </w:rPr>
      </w:pPr>
      <w:r w:rsidRPr="00195E37">
        <w:rPr>
          <w:rFonts w:cs="Arial"/>
          <w:sz w:val="16"/>
          <w:szCs w:val="16"/>
        </w:rPr>
        <w:t>I understand that the full amount of my patient portion must be paid before Biovision Optometrists will be able to send my glasses to the lab.</w:t>
      </w:r>
    </w:p>
    <w:p w14:paraId="617655BF" w14:textId="77777777" w:rsidR="00195E37" w:rsidRPr="00195E37" w:rsidRDefault="00195E37" w:rsidP="00195E37">
      <w:pPr>
        <w:rPr>
          <w:rFonts w:cs="Arial"/>
          <w:sz w:val="16"/>
          <w:szCs w:val="16"/>
        </w:rPr>
      </w:pPr>
    </w:p>
    <w:p w14:paraId="7E588F2F" w14:textId="3E9C82EF" w:rsidR="00195E37" w:rsidRPr="00195E37" w:rsidRDefault="00195E37" w:rsidP="00195E37">
      <w:pPr>
        <w:rPr>
          <w:rFonts w:cs="Arial"/>
          <w:sz w:val="16"/>
          <w:szCs w:val="16"/>
        </w:rPr>
      </w:pPr>
      <w:r w:rsidRPr="00195E37">
        <w:rPr>
          <w:rFonts w:cs="Arial"/>
          <w:b/>
          <w:bCs/>
          <w:sz w:val="16"/>
          <w:szCs w:val="16"/>
        </w:rPr>
        <w:t>2.</w:t>
      </w:r>
      <w:r w:rsidRPr="00195E37">
        <w:rPr>
          <w:rFonts w:cs="Arial"/>
          <w:sz w:val="16"/>
          <w:szCs w:val="16"/>
        </w:rPr>
        <w:t xml:space="preserve"> </w:t>
      </w:r>
      <w:r w:rsidRPr="00195E37">
        <w:rPr>
          <w:rFonts w:cs="Arial"/>
          <w:b/>
          <w:bCs/>
          <w:sz w:val="16"/>
          <w:szCs w:val="16"/>
        </w:rPr>
        <w:t>MEDICAL AID MEMBERS</w:t>
      </w:r>
      <w:r w:rsidRPr="00195E37">
        <w:rPr>
          <w:rFonts w:cs="Arial"/>
          <w:sz w:val="16"/>
          <w:szCs w:val="16"/>
        </w:rPr>
        <w:t xml:space="preserve"> It is important to note that the relationship is always between Biovision Optometrist and me, the patient, and the role of the medical aid is simply to act in the capacity of a third-party payer on my behalf. I understand that, in the event of insufficient funds at medical aid level, for whatever reason, the onus is on me to pay any outstanding amounts. </w:t>
      </w:r>
    </w:p>
    <w:p w14:paraId="267A07CB" w14:textId="77777777" w:rsidR="00195E37" w:rsidRPr="00195E37" w:rsidRDefault="00195E37" w:rsidP="00195E37">
      <w:pPr>
        <w:rPr>
          <w:rFonts w:cs="Arial"/>
          <w:sz w:val="16"/>
          <w:szCs w:val="16"/>
        </w:rPr>
      </w:pPr>
      <w:r w:rsidRPr="00195E37">
        <w:rPr>
          <w:rFonts w:cs="Arial"/>
          <w:sz w:val="16"/>
          <w:szCs w:val="16"/>
        </w:rPr>
        <w:t xml:space="preserve">Biovision Optometrist, of course, as a service to me, as a valued patient, will liaise with my medical aid, to the best of its ability, to ensure availability of funds, payment follow up etc. I understand that there are no guaranteed payments from medical aids at this time </w:t>
      </w:r>
      <w:proofErr w:type="gramStart"/>
      <w:r w:rsidRPr="00195E37">
        <w:rPr>
          <w:rFonts w:cs="Arial"/>
          <w:sz w:val="16"/>
          <w:szCs w:val="16"/>
        </w:rPr>
        <w:t>despite the fact that</w:t>
      </w:r>
      <w:proofErr w:type="gramEnd"/>
      <w:r w:rsidRPr="00195E37">
        <w:rPr>
          <w:rFonts w:cs="Arial"/>
          <w:sz w:val="16"/>
          <w:szCs w:val="16"/>
        </w:rPr>
        <w:t xml:space="preserve"> benefits may have been confirmed by the medical aid prior to services rendered and/or the submission of a claim as the status of accounts can change prior to claims received by the medical aid.</w:t>
      </w:r>
    </w:p>
    <w:p w14:paraId="3289CB31" w14:textId="77777777" w:rsidR="00195E37" w:rsidRPr="00195E37" w:rsidRDefault="00195E37" w:rsidP="00195E37">
      <w:pPr>
        <w:rPr>
          <w:rFonts w:cs="Arial"/>
          <w:sz w:val="16"/>
          <w:szCs w:val="16"/>
        </w:rPr>
      </w:pPr>
      <w:r w:rsidRPr="00195E37">
        <w:rPr>
          <w:rFonts w:cs="Arial"/>
          <w:sz w:val="16"/>
          <w:szCs w:val="16"/>
        </w:rPr>
        <w:t xml:space="preserve">I understand and give consent to Biovision Optometrists to process claims and receive remittances via a medical aid accredited intermediary. I understand that my details will be confirmed with them </w:t>
      </w:r>
      <w:proofErr w:type="gramStart"/>
      <w:r w:rsidRPr="00195E37">
        <w:rPr>
          <w:rFonts w:cs="Arial"/>
          <w:sz w:val="16"/>
          <w:szCs w:val="16"/>
        </w:rPr>
        <w:t>in order for</w:t>
      </w:r>
      <w:proofErr w:type="gramEnd"/>
      <w:r w:rsidRPr="00195E37">
        <w:rPr>
          <w:rFonts w:cs="Arial"/>
          <w:sz w:val="16"/>
          <w:szCs w:val="16"/>
        </w:rPr>
        <w:t xml:space="preserve"> claims to be processed.</w:t>
      </w:r>
    </w:p>
    <w:p w14:paraId="6B44E579" w14:textId="77777777" w:rsidR="00195E37" w:rsidRPr="00195E37" w:rsidRDefault="00195E37" w:rsidP="00195E37">
      <w:pPr>
        <w:rPr>
          <w:rFonts w:cs="Arial"/>
          <w:sz w:val="16"/>
          <w:szCs w:val="16"/>
        </w:rPr>
      </w:pPr>
    </w:p>
    <w:p w14:paraId="03FEF002" w14:textId="13C46565" w:rsidR="00195E37" w:rsidRPr="00195E37" w:rsidRDefault="00195E37" w:rsidP="00195E37">
      <w:pPr>
        <w:rPr>
          <w:rFonts w:cs="Arial"/>
          <w:b/>
          <w:bCs/>
          <w:sz w:val="16"/>
          <w:szCs w:val="16"/>
        </w:rPr>
      </w:pPr>
      <w:r w:rsidRPr="00195E37">
        <w:rPr>
          <w:rFonts w:cs="Arial"/>
          <w:b/>
          <w:bCs/>
          <w:sz w:val="16"/>
          <w:szCs w:val="16"/>
        </w:rPr>
        <w:t>3.</w:t>
      </w:r>
      <w:r w:rsidRPr="00195E37">
        <w:rPr>
          <w:rFonts w:cs="Arial"/>
          <w:sz w:val="16"/>
          <w:szCs w:val="16"/>
        </w:rPr>
        <w:t xml:space="preserve"> </w:t>
      </w:r>
      <w:r w:rsidRPr="00195E37">
        <w:rPr>
          <w:rFonts w:cs="Arial"/>
          <w:b/>
          <w:bCs/>
          <w:sz w:val="16"/>
          <w:szCs w:val="16"/>
        </w:rPr>
        <w:t>PROTECTION OF PRIVATE INFORMATION</w:t>
      </w:r>
      <w:r>
        <w:rPr>
          <w:rFonts w:cs="Arial"/>
          <w:b/>
          <w:bCs/>
          <w:sz w:val="16"/>
          <w:szCs w:val="16"/>
        </w:rPr>
        <w:t xml:space="preserve"> </w:t>
      </w:r>
      <w:r w:rsidRPr="00195E37">
        <w:rPr>
          <w:rFonts w:cs="Arial"/>
          <w:sz w:val="16"/>
          <w:szCs w:val="16"/>
        </w:rPr>
        <w:t xml:space="preserve">Biovision Optometrist is obligated to protect personal information of patients, legally and ethically, </w:t>
      </w:r>
      <w:proofErr w:type="gramStart"/>
      <w:r w:rsidRPr="00195E37">
        <w:rPr>
          <w:rFonts w:cs="Arial"/>
          <w:sz w:val="16"/>
          <w:szCs w:val="16"/>
        </w:rPr>
        <w:t>at all times</w:t>
      </w:r>
      <w:proofErr w:type="gramEnd"/>
      <w:r w:rsidRPr="00195E37">
        <w:rPr>
          <w:rFonts w:cs="Arial"/>
          <w:sz w:val="16"/>
          <w:szCs w:val="16"/>
        </w:rPr>
        <w:t xml:space="preserve">. I thus understand that no personal information will be disseminated to any third party without my expressed informed consent. I acknowledge that once my personal information is passed on to a third party by Biovision Optometrist with my consent, whether </w:t>
      </w:r>
      <w:proofErr w:type="gramStart"/>
      <w:r w:rsidRPr="00195E37">
        <w:rPr>
          <w:rFonts w:cs="Arial"/>
          <w:sz w:val="16"/>
          <w:szCs w:val="16"/>
        </w:rPr>
        <w:t>on the basis of</w:t>
      </w:r>
      <w:proofErr w:type="gramEnd"/>
      <w:r w:rsidRPr="00195E37">
        <w:rPr>
          <w:rFonts w:cs="Arial"/>
          <w:sz w:val="16"/>
          <w:szCs w:val="16"/>
        </w:rPr>
        <w:t xml:space="preserve"> a referral to another practitioner or for the purposes of a medical aid claim, the information thereafter falls outside the control of Biovision Optometrist.</w:t>
      </w:r>
    </w:p>
    <w:p w14:paraId="664A4076" w14:textId="77777777" w:rsidR="00195E37" w:rsidRPr="00195E37" w:rsidRDefault="00195E37" w:rsidP="00195E37">
      <w:pPr>
        <w:rPr>
          <w:rFonts w:cs="Arial"/>
          <w:sz w:val="16"/>
          <w:szCs w:val="16"/>
        </w:rPr>
      </w:pPr>
      <w:r w:rsidRPr="00195E37">
        <w:rPr>
          <w:rFonts w:cs="Arial"/>
          <w:sz w:val="16"/>
          <w:szCs w:val="16"/>
        </w:rPr>
        <w:t xml:space="preserve">I also acknowledge that the capture and storage of my personal information by Biovision Optometrist is necessary to ensure an updated and complete medical record related to my medical history </w:t>
      </w:r>
      <w:proofErr w:type="gramStart"/>
      <w:r w:rsidRPr="00195E37">
        <w:rPr>
          <w:rFonts w:cs="Arial"/>
          <w:sz w:val="16"/>
          <w:szCs w:val="16"/>
        </w:rPr>
        <w:t>in order for</w:t>
      </w:r>
      <w:proofErr w:type="gramEnd"/>
      <w:r w:rsidRPr="00195E37">
        <w:rPr>
          <w:rFonts w:cs="Arial"/>
          <w:sz w:val="16"/>
          <w:szCs w:val="16"/>
        </w:rPr>
        <w:t xml:space="preserve"> accurate diagnoses to be made with the appropriate treatment and/or corrective measures at any time, either by Biovision Optometrist or another practitioner, where and if applicable. </w:t>
      </w:r>
    </w:p>
    <w:p w14:paraId="4997D080" w14:textId="77777777" w:rsidR="00195E37" w:rsidRPr="00195E37" w:rsidRDefault="00195E37" w:rsidP="00195E37">
      <w:pPr>
        <w:rPr>
          <w:rFonts w:cs="Arial"/>
          <w:sz w:val="16"/>
          <w:szCs w:val="16"/>
        </w:rPr>
      </w:pPr>
      <w:r w:rsidRPr="00195E37">
        <w:rPr>
          <w:rFonts w:cs="Arial"/>
          <w:sz w:val="16"/>
          <w:szCs w:val="16"/>
        </w:rPr>
        <w:t xml:space="preserve">My contact details are only for the purposes of the practice record unless otherwise stated with my consent. The patient record remains the property of Biovision Optometrist and which is legally required to be retained by the practice for periods as stipulated by existing legislation. Patients are entitled to obtain details contained within such records, if so requested. </w:t>
      </w:r>
    </w:p>
    <w:p w14:paraId="41D4C89E" w14:textId="38E0837E" w:rsidR="00195E37" w:rsidRPr="00195E37" w:rsidRDefault="00195E37" w:rsidP="00195E37">
      <w:pPr>
        <w:rPr>
          <w:rFonts w:cs="Arial"/>
          <w:sz w:val="16"/>
          <w:szCs w:val="16"/>
        </w:rPr>
      </w:pPr>
      <w:r w:rsidRPr="00195E37">
        <w:rPr>
          <w:rFonts w:cs="Arial"/>
          <w:sz w:val="16"/>
          <w:szCs w:val="16"/>
        </w:rPr>
        <w:t>3.1. I am aware that the contact details I give to Biovision Optometrists will be used only for direct contact with me via telephone call/</w:t>
      </w:r>
      <w:proofErr w:type="spellStart"/>
      <w:r w:rsidRPr="00195E37">
        <w:rPr>
          <w:rFonts w:cs="Arial"/>
          <w:sz w:val="16"/>
          <w:szCs w:val="16"/>
        </w:rPr>
        <w:t>sms</w:t>
      </w:r>
      <w:proofErr w:type="spellEnd"/>
      <w:r w:rsidRPr="00195E37">
        <w:rPr>
          <w:rFonts w:cs="Arial"/>
          <w:sz w:val="16"/>
          <w:szCs w:val="16"/>
        </w:rPr>
        <w:t>/email with regards to communication of any optometric services being currently being rendered.</w:t>
      </w:r>
    </w:p>
    <w:p w14:paraId="1B21243A" w14:textId="1877318C" w:rsidR="00195E37" w:rsidRPr="00195E37" w:rsidRDefault="00195E37" w:rsidP="00195E37">
      <w:pPr>
        <w:rPr>
          <w:rFonts w:cs="Arial"/>
          <w:sz w:val="16"/>
          <w:szCs w:val="16"/>
        </w:rPr>
      </w:pPr>
      <w:r w:rsidRPr="00195E37">
        <w:rPr>
          <w:rFonts w:cs="Arial"/>
          <w:sz w:val="16"/>
          <w:szCs w:val="16"/>
        </w:rPr>
        <w:t xml:space="preserve">3.2 Please contact me for annual eye tests / collection and orders for glasses/contact lenses, etc via </w:t>
      </w:r>
      <w:proofErr w:type="spellStart"/>
      <w:r w:rsidRPr="00195E37">
        <w:rPr>
          <w:rFonts w:cs="Arial"/>
          <w:sz w:val="16"/>
          <w:szCs w:val="16"/>
        </w:rPr>
        <w:t>sms</w:t>
      </w:r>
      <w:proofErr w:type="spellEnd"/>
      <w:r w:rsidRPr="00195E37">
        <w:rPr>
          <w:rFonts w:cs="Arial"/>
          <w:sz w:val="16"/>
          <w:szCs w:val="16"/>
        </w:rPr>
        <w:t xml:space="preserve">/email: </w:t>
      </w:r>
      <w:r w:rsidRPr="00195E37">
        <w:rPr>
          <w:rFonts w:cs="Arial"/>
          <w:sz w:val="16"/>
          <w:szCs w:val="16"/>
        </w:rPr>
        <w:tab/>
      </w:r>
    </w:p>
    <w:p w14:paraId="61777BD7" w14:textId="502C9A53" w:rsidR="00195E37" w:rsidRPr="00195E37" w:rsidRDefault="008218C8" w:rsidP="00195E37">
      <w:pPr>
        <w:rPr>
          <w:rFonts w:cs="Arial"/>
          <w:sz w:val="16"/>
          <w:szCs w:val="16"/>
        </w:rPr>
      </w:pPr>
      <w:r w:rsidRPr="00195E37">
        <w:rPr>
          <w:rFonts w:cs="Arial"/>
          <w:noProof/>
          <w:sz w:val="16"/>
          <w:szCs w:val="16"/>
        </w:rPr>
        <mc:AlternateContent>
          <mc:Choice Requires="wps">
            <w:drawing>
              <wp:anchor distT="0" distB="0" distL="114300" distR="114300" simplePos="0" relativeHeight="251666432" behindDoc="0" locked="0" layoutInCell="1" allowOverlap="1" wp14:anchorId="6EE7CF92" wp14:editId="5BC8C2D6">
                <wp:simplePos x="0" y="0"/>
                <wp:positionH relativeFrom="column">
                  <wp:posOffset>5505450</wp:posOffset>
                </wp:positionH>
                <wp:positionV relativeFrom="paragraph">
                  <wp:posOffset>12700</wp:posOffset>
                </wp:positionV>
                <wp:extent cx="28575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85BEF" id="Rectangle 8" o:spid="_x0000_s1026" style="position:absolute;margin-left:433.5pt;margin-top:1pt;width: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" fillcolor="white [3212]" strokecolor="black [3213]" strokeweight="1pt"/>
            </w:pict>
          </mc:Fallback>
        </mc:AlternateContent>
      </w:r>
      <w:r w:rsidRPr="00195E37">
        <w:rPr>
          <w:rFonts w:cs="Arial"/>
          <w:noProof/>
          <w:sz w:val="16"/>
          <w:szCs w:val="16"/>
        </w:rPr>
        <mc:AlternateContent>
          <mc:Choice Requires="wps">
            <w:drawing>
              <wp:anchor distT="0" distB="0" distL="114300" distR="114300" simplePos="0" relativeHeight="251665408" behindDoc="0" locked="0" layoutInCell="1" allowOverlap="1" wp14:anchorId="4D63DB9D" wp14:editId="20DBEE83">
                <wp:simplePos x="0" y="0"/>
                <wp:positionH relativeFrom="column">
                  <wp:posOffset>4476750</wp:posOffset>
                </wp:positionH>
                <wp:positionV relativeFrom="paragraph">
                  <wp:posOffset>10795</wp:posOffset>
                </wp:positionV>
                <wp:extent cx="285750" cy="247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399A8" id="Rectangle 7" o:spid="_x0000_s1026" style="position:absolute;margin-left:352.5pt;margin-top:.85pt;width: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" fillcolor="white [3212]" strokecolor="black [3213]" strokeweight="1pt"/>
            </w:pict>
          </mc:Fallback>
        </mc:AlternateContent>
      </w:r>
      <w:r w:rsidRPr="00195E37">
        <w:rPr>
          <w:rFonts w:cs="Arial"/>
          <w:noProof/>
          <w:sz w:val="16"/>
          <w:szCs w:val="16"/>
        </w:rPr>
        <mc:AlternateContent>
          <mc:Choice Requires="wps">
            <w:drawing>
              <wp:anchor distT="0" distB="0" distL="114300" distR="114300" simplePos="0" relativeHeight="251664384" behindDoc="0" locked="0" layoutInCell="1" allowOverlap="1" wp14:anchorId="4078C200" wp14:editId="365F3390">
                <wp:simplePos x="0" y="0"/>
                <wp:positionH relativeFrom="column">
                  <wp:posOffset>3486150</wp:posOffset>
                </wp:positionH>
                <wp:positionV relativeFrom="paragraph">
                  <wp:posOffset>10795</wp:posOffset>
                </wp:positionV>
                <wp:extent cx="285750" cy="247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8645" id="Rectangle 6" o:spid="_x0000_s1026" style="position:absolute;margin-left:274.5pt;margin-top:.85pt;width:2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" fillcolor="white [3212]" strokecolor="black [3213]" strokeweight="1pt"/>
            </w:pict>
          </mc:Fallback>
        </mc:AlternateContent>
      </w:r>
      <w:r w:rsidRPr="00195E37">
        <w:rPr>
          <w:rFonts w:cs="Arial"/>
          <w:noProof/>
          <w:sz w:val="16"/>
          <w:szCs w:val="16"/>
        </w:rPr>
        <mc:AlternateContent>
          <mc:Choice Requires="wps">
            <w:drawing>
              <wp:anchor distT="0" distB="0" distL="114300" distR="114300" simplePos="0" relativeHeight="251661312" behindDoc="0" locked="0" layoutInCell="1" allowOverlap="1" wp14:anchorId="5D097A67" wp14:editId="3AFFC0C0">
                <wp:simplePos x="0" y="0"/>
                <wp:positionH relativeFrom="column">
                  <wp:posOffset>1695450</wp:posOffset>
                </wp:positionH>
                <wp:positionV relativeFrom="paragraph">
                  <wp:posOffset>6985</wp:posOffset>
                </wp:positionV>
                <wp:extent cx="2857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F6B73" id="Rectangle 3" o:spid="_x0000_s1026" style="position:absolute;margin-left:133.5pt;margin-top:.55pt;width:2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" fillcolor="white [3212]" strokecolor="black [3213]" strokeweight="1pt"/>
            </w:pict>
          </mc:Fallback>
        </mc:AlternateContent>
      </w:r>
      <w:r w:rsidRPr="00195E37">
        <w:rPr>
          <w:rFonts w:cs="Arial"/>
          <w:noProof/>
          <w:sz w:val="16"/>
          <w:szCs w:val="16"/>
        </w:rPr>
        <mc:AlternateContent>
          <mc:Choice Requires="wps">
            <w:drawing>
              <wp:anchor distT="0" distB="0" distL="114300" distR="114300" simplePos="0" relativeHeight="251660288" behindDoc="0" locked="0" layoutInCell="1" allowOverlap="1" wp14:anchorId="3B0BE9C0" wp14:editId="43F85ED6">
                <wp:simplePos x="0" y="0"/>
                <wp:positionH relativeFrom="column">
                  <wp:posOffset>266700</wp:posOffset>
                </wp:positionH>
                <wp:positionV relativeFrom="paragraph">
                  <wp:posOffset>6985</wp:posOffset>
                </wp:positionV>
                <wp:extent cx="2857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8F8EF" id="Rectangle 2" o:spid="_x0000_s1026" style="position:absolute;margin-left:21pt;margin-top:.55pt;width:2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" fillcolor="white [3212]" strokecolor="black [3213]" strokeweight="1pt"/>
            </w:pict>
          </mc:Fallback>
        </mc:AlternateContent>
      </w:r>
      <w:r w:rsidR="00195E37" w:rsidRPr="00195E37">
        <w:rPr>
          <w:rFonts w:cs="Arial"/>
          <w:sz w:val="16"/>
          <w:szCs w:val="16"/>
        </w:rPr>
        <w:t>YES                        NO THANK YOU</w:t>
      </w:r>
      <w:r w:rsidR="00195E37" w:rsidRPr="00195E37">
        <w:rPr>
          <w:rFonts w:cs="Arial"/>
          <w:sz w:val="16"/>
          <w:szCs w:val="16"/>
        </w:rPr>
        <w:tab/>
      </w:r>
      <w:r w:rsidR="00195E37" w:rsidRPr="00195E37">
        <w:rPr>
          <w:rFonts w:cs="Arial"/>
          <w:sz w:val="16"/>
          <w:szCs w:val="16"/>
        </w:rPr>
        <w:tab/>
        <w:t xml:space="preserve">       via</w:t>
      </w:r>
      <w:r w:rsidR="00195E37" w:rsidRPr="00195E37">
        <w:rPr>
          <w:rFonts w:cs="Arial"/>
          <w:sz w:val="16"/>
          <w:szCs w:val="16"/>
        </w:rPr>
        <w:tab/>
      </w:r>
      <w:r w:rsidR="00195E37" w:rsidRPr="00195E37">
        <w:rPr>
          <w:rFonts w:cs="Arial"/>
          <w:sz w:val="16"/>
          <w:szCs w:val="16"/>
        </w:rPr>
        <w:tab/>
        <w:t>SMS</w:t>
      </w:r>
      <w:r w:rsidR="00195E37" w:rsidRPr="00195E37">
        <w:rPr>
          <w:rFonts w:cs="Arial"/>
          <w:sz w:val="16"/>
          <w:szCs w:val="16"/>
        </w:rPr>
        <w:tab/>
      </w:r>
      <w:r w:rsidR="00195E37" w:rsidRPr="00195E37">
        <w:rPr>
          <w:rFonts w:cs="Arial"/>
          <w:sz w:val="16"/>
          <w:szCs w:val="16"/>
        </w:rPr>
        <w:tab/>
        <w:t>EMAIL</w:t>
      </w:r>
      <w:r w:rsidR="00195E37" w:rsidRPr="00195E37">
        <w:rPr>
          <w:rFonts w:cs="Arial"/>
          <w:sz w:val="16"/>
          <w:szCs w:val="16"/>
        </w:rPr>
        <w:tab/>
      </w:r>
      <w:r w:rsidR="00195E37" w:rsidRPr="00195E37">
        <w:rPr>
          <w:rFonts w:cs="Arial"/>
          <w:sz w:val="16"/>
          <w:szCs w:val="16"/>
        </w:rPr>
        <w:tab/>
        <w:t xml:space="preserve">      CALL</w:t>
      </w:r>
    </w:p>
    <w:p w14:paraId="3FD6DED7" w14:textId="7E5E0853" w:rsidR="00195E37" w:rsidRPr="00195E37" w:rsidRDefault="00195E37" w:rsidP="00195E37">
      <w:pPr>
        <w:rPr>
          <w:rFonts w:cs="Arial"/>
          <w:sz w:val="16"/>
          <w:szCs w:val="16"/>
        </w:rPr>
      </w:pPr>
    </w:p>
    <w:p w14:paraId="312FC1FC" w14:textId="081DDC3C" w:rsidR="00195E37" w:rsidRPr="00195E37" w:rsidRDefault="00195E37" w:rsidP="00195E37">
      <w:pPr>
        <w:rPr>
          <w:rFonts w:cs="Arial"/>
          <w:sz w:val="16"/>
          <w:szCs w:val="16"/>
        </w:rPr>
      </w:pPr>
      <w:r w:rsidRPr="00195E37">
        <w:rPr>
          <w:rFonts w:cs="Arial"/>
          <w:sz w:val="16"/>
          <w:szCs w:val="16"/>
        </w:rPr>
        <w:t xml:space="preserve">3.2 Please contact me with newsletters, newsflashes, etc via </w:t>
      </w:r>
      <w:proofErr w:type="spellStart"/>
      <w:r w:rsidRPr="00195E37">
        <w:rPr>
          <w:rFonts w:cs="Arial"/>
          <w:sz w:val="16"/>
          <w:szCs w:val="16"/>
        </w:rPr>
        <w:t>sms</w:t>
      </w:r>
      <w:proofErr w:type="spellEnd"/>
      <w:r w:rsidRPr="00195E37">
        <w:rPr>
          <w:rFonts w:cs="Arial"/>
          <w:sz w:val="16"/>
          <w:szCs w:val="16"/>
        </w:rPr>
        <w:t xml:space="preserve">/email: </w:t>
      </w:r>
      <w:r w:rsidRPr="00195E37">
        <w:rPr>
          <w:rFonts w:cs="Arial"/>
          <w:sz w:val="16"/>
          <w:szCs w:val="16"/>
        </w:rPr>
        <w:tab/>
      </w:r>
      <w:r w:rsidRPr="00195E37">
        <w:rPr>
          <w:rFonts w:cs="Arial"/>
          <w:sz w:val="16"/>
          <w:szCs w:val="16"/>
        </w:rPr>
        <w:tab/>
      </w:r>
    </w:p>
    <w:p w14:paraId="1031BF42" w14:textId="385CE0CA" w:rsidR="00195E37" w:rsidRPr="00195E37" w:rsidRDefault="008218C8" w:rsidP="00195E37">
      <w:pPr>
        <w:rPr>
          <w:rFonts w:cs="Arial"/>
          <w:sz w:val="16"/>
          <w:szCs w:val="16"/>
        </w:rPr>
      </w:pPr>
      <w:r w:rsidRPr="00195E37">
        <w:rPr>
          <w:rFonts w:cs="Arial"/>
          <w:noProof/>
          <w:sz w:val="16"/>
          <w:szCs w:val="16"/>
        </w:rPr>
        <mc:AlternateContent>
          <mc:Choice Requires="wps">
            <w:drawing>
              <wp:anchor distT="0" distB="0" distL="114300" distR="114300" simplePos="0" relativeHeight="251668480" behindDoc="0" locked="0" layoutInCell="1" allowOverlap="1" wp14:anchorId="475785A5" wp14:editId="49E2CA7E">
                <wp:simplePos x="0" y="0"/>
                <wp:positionH relativeFrom="column">
                  <wp:posOffset>4495800</wp:posOffset>
                </wp:positionH>
                <wp:positionV relativeFrom="paragraph">
                  <wp:posOffset>9525</wp:posOffset>
                </wp:positionV>
                <wp:extent cx="285750" cy="2476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DE19D" id="Rectangle 10" o:spid="_x0000_s1026" style="position:absolute;margin-left:354pt;margin-top:.75pt;width:2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" fillcolor="white [3212]" strokecolor="black [3213]" strokeweight="1pt"/>
            </w:pict>
          </mc:Fallback>
        </mc:AlternateContent>
      </w:r>
      <w:r w:rsidRPr="00195E37">
        <w:rPr>
          <w:rFonts w:cs="Arial"/>
          <w:noProof/>
          <w:sz w:val="16"/>
          <w:szCs w:val="16"/>
        </w:rPr>
        <mc:AlternateContent>
          <mc:Choice Requires="wps">
            <w:drawing>
              <wp:anchor distT="0" distB="0" distL="114300" distR="114300" simplePos="0" relativeHeight="251669504" behindDoc="0" locked="0" layoutInCell="1" allowOverlap="1" wp14:anchorId="232FFE11" wp14:editId="4356E43B">
                <wp:simplePos x="0" y="0"/>
                <wp:positionH relativeFrom="column">
                  <wp:posOffset>5514975</wp:posOffset>
                </wp:positionH>
                <wp:positionV relativeFrom="paragraph">
                  <wp:posOffset>11430</wp:posOffset>
                </wp:positionV>
                <wp:extent cx="285750" cy="2476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15E3D" id="Rectangle 11" o:spid="_x0000_s1026" style="position:absolute;margin-left:434.25pt;margin-top:.9pt;width:2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" fillcolor="white [3212]" strokecolor="black [3213]" strokeweight="1pt"/>
            </w:pict>
          </mc:Fallback>
        </mc:AlternateContent>
      </w:r>
      <w:r w:rsidRPr="00195E37">
        <w:rPr>
          <w:rFonts w:cs="Arial"/>
          <w:noProof/>
          <w:sz w:val="16"/>
          <w:szCs w:val="16"/>
        </w:rPr>
        <mc:AlternateContent>
          <mc:Choice Requires="wps">
            <w:drawing>
              <wp:anchor distT="0" distB="0" distL="114300" distR="114300" simplePos="0" relativeHeight="251667456" behindDoc="0" locked="0" layoutInCell="1" allowOverlap="1" wp14:anchorId="697FDED3" wp14:editId="0743333E">
                <wp:simplePos x="0" y="0"/>
                <wp:positionH relativeFrom="column">
                  <wp:posOffset>3505200</wp:posOffset>
                </wp:positionH>
                <wp:positionV relativeFrom="paragraph">
                  <wp:posOffset>9525</wp:posOffset>
                </wp:positionV>
                <wp:extent cx="28575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8A4BB" id="Rectangle 9" o:spid="_x0000_s1026" style="position:absolute;margin-left:276pt;margin-top:.75pt;width:2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" fillcolor="white [3212]" strokecolor="black [3213]" strokeweight="1pt"/>
            </w:pict>
          </mc:Fallback>
        </mc:AlternateContent>
      </w:r>
      <w:r w:rsidRPr="00195E37">
        <w:rPr>
          <w:rFonts w:cs="Arial"/>
          <w:noProof/>
          <w:sz w:val="16"/>
          <w:szCs w:val="16"/>
        </w:rPr>
        <mc:AlternateContent>
          <mc:Choice Requires="wps">
            <w:drawing>
              <wp:anchor distT="0" distB="0" distL="114300" distR="114300" simplePos="0" relativeHeight="251663360" behindDoc="0" locked="0" layoutInCell="1" allowOverlap="1" wp14:anchorId="787B7338" wp14:editId="7EB3AF89">
                <wp:simplePos x="0" y="0"/>
                <wp:positionH relativeFrom="column">
                  <wp:posOffset>1714500</wp:posOffset>
                </wp:positionH>
                <wp:positionV relativeFrom="paragraph">
                  <wp:posOffset>11430</wp:posOffset>
                </wp:positionV>
                <wp:extent cx="28575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9C460" id="Rectangle 5" o:spid="_x0000_s1026" style="position:absolute;margin-left:135pt;margin-top:.9pt;width:2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" fillcolor="white [3212]" strokecolor="black [3213]" strokeweight="1pt"/>
            </w:pict>
          </mc:Fallback>
        </mc:AlternateContent>
      </w:r>
      <w:r w:rsidRPr="00195E37">
        <w:rPr>
          <w:rFonts w:cs="Arial"/>
          <w:noProof/>
          <w:sz w:val="16"/>
          <w:szCs w:val="16"/>
        </w:rPr>
        <mc:AlternateContent>
          <mc:Choice Requires="wps">
            <w:drawing>
              <wp:anchor distT="0" distB="0" distL="114300" distR="114300" simplePos="0" relativeHeight="251662336" behindDoc="0" locked="0" layoutInCell="1" allowOverlap="1" wp14:anchorId="269C622A" wp14:editId="3BAB6AB7">
                <wp:simplePos x="0" y="0"/>
                <wp:positionH relativeFrom="column">
                  <wp:posOffset>247650</wp:posOffset>
                </wp:positionH>
                <wp:positionV relativeFrom="paragraph">
                  <wp:posOffset>11430</wp:posOffset>
                </wp:positionV>
                <wp:extent cx="28575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95590" id="Rectangle 4" o:spid="_x0000_s1026" style="position:absolute;margin-left:19.5pt;margin-top:.9pt;width:2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" fillcolor="white [3212]" strokecolor="black [3213]" strokeweight="1pt"/>
            </w:pict>
          </mc:Fallback>
        </mc:AlternateContent>
      </w:r>
      <w:r w:rsidR="00195E37" w:rsidRPr="00195E37">
        <w:rPr>
          <w:rFonts w:cs="Arial"/>
          <w:sz w:val="16"/>
          <w:szCs w:val="16"/>
        </w:rPr>
        <w:t>YES                        NO THANK YOU</w:t>
      </w:r>
      <w:r w:rsidR="00195E37" w:rsidRPr="00195E37">
        <w:rPr>
          <w:rFonts w:cs="Arial"/>
          <w:sz w:val="16"/>
          <w:szCs w:val="16"/>
        </w:rPr>
        <w:tab/>
      </w:r>
      <w:r w:rsidR="00195E37" w:rsidRPr="00195E37">
        <w:rPr>
          <w:rFonts w:cs="Arial"/>
          <w:sz w:val="16"/>
          <w:szCs w:val="16"/>
        </w:rPr>
        <w:tab/>
        <w:t xml:space="preserve">       via</w:t>
      </w:r>
      <w:r w:rsidR="00195E37" w:rsidRPr="00195E37">
        <w:rPr>
          <w:rFonts w:cs="Arial"/>
          <w:sz w:val="16"/>
          <w:szCs w:val="16"/>
        </w:rPr>
        <w:tab/>
      </w:r>
      <w:r w:rsidR="00195E37" w:rsidRPr="00195E37">
        <w:rPr>
          <w:rFonts w:cs="Arial"/>
          <w:sz w:val="16"/>
          <w:szCs w:val="16"/>
        </w:rPr>
        <w:tab/>
        <w:t>SMS</w:t>
      </w:r>
      <w:r w:rsidR="00195E37" w:rsidRPr="00195E37">
        <w:rPr>
          <w:rFonts w:cs="Arial"/>
          <w:sz w:val="16"/>
          <w:szCs w:val="16"/>
        </w:rPr>
        <w:tab/>
      </w:r>
      <w:r w:rsidR="00195E37" w:rsidRPr="00195E37">
        <w:rPr>
          <w:rFonts w:cs="Arial"/>
          <w:sz w:val="16"/>
          <w:szCs w:val="16"/>
        </w:rPr>
        <w:tab/>
        <w:t>EMAIL</w:t>
      </w:r>
      <w:r w:rsidR="00195E37" w:rsidRPr="00195E37">
        <w:rPr>
          <w:rFonts w:cs="Arial"/>
          <w:sz w:val="16"/>
          <w:szCs w:val="16"/>
        </w:rPr>
        <w:tab/>
      </w:r>
      <w:r w:rsidR="00195E37" w:rsidRPr="00195E37">
        <w:rPr>
          <w:rFonts w:cs="Arial"/>
          <w:sz w:val="16"/>
          <w:szCs w:val="16"/>
        </w:rPr>
        <w:tab/>
        <w:t xml:space="preserve">      CALL</w:t>
      </w:r>
    </w:p>
    <w:p w14:paraId="5F83113B" w14:textId="77777777" w:rsidR="00195E37" w:rsidRPr="00195E37" w:rsidRDefault="00195E37" w:rsidP="00195E37">
      <w:pPr>
        <w:rPr>
          <w:rFonts w:cs="Arial"/>
          <w:sz w:val="16"/>
          <w:szCs w:val="16"/>
        </w:rPr>
      </w:pPr>
    </w:p>
    <w:p w14:paraId="1ABC94B7" w14:textId="66E96B11" w:rsidR="00195E37" w:rsidRPr="00195E37" w:rsidRDefault="00195E37" w:rsidP="00195E37">
      <w:pPr>
        <w:rPr>
          <w:rFonts w:cs="Arial"/>
          <w:sz w:val="16"/>
          <w:szCs w:val="16"/>
        </w:rPr>
      </w:pPr>
      <w:r w:rsidRPr="00195E37">
        <w:rPr>
          <w:rFonts w:cs="Arial"/>
          <w:sz w:val="16"/>
          <w:szCs w:val="16"/>
        </w:rPr>
        <w:t xml:space="preserve">4. </w:t>
      </w:r>
      <w:r w:rsidRPr="00195E37">
        <w:rPr>
          <w:rFonts w:cs="Arial"/>
          <w:b/>
          <w:bCs/>
          <w:sz w:val="16"/>
          <w:szCs w:val="16"/>
        </w:rPr>
        <w:t>ICD- 10 CODES</w:t>
      </w:r>
      <w:r w:rsidRPr="00195E37">
        <w:rPr>
          <w:rFonts w:cs="Arial"/>
          <w:sz w:val="16"/>
          <w:szCs w:val="16"/>
        </w:rPr>
        <w:t xml:space="preserve"> In accordance with the ICD-10 legislation introduced by the Department of Health and as stated in the Medical Schemes Act, Biovision Optometrist is obligated to disclose diagnoses to medical schemes with each claim in the form of a diagnosis code. In this regard I acknowledge and understand that Biovision Optometrist will be providing my personal details to my medical scheme when claiming for services rendered. </w:t>
      </w:r>
    </w:p>
    <w:p w14:paraId="21D275F5" w14:textId="32D350AC" w:rsidR="00195E37" w:rsidRPr="00195E37" w:rsidRDefault="00195E37" w:rsidP="00195E37">
      <w:pPr>
        <w:rPr>
          <w:rFonts w:cs="Arial"/>
          <w:b/>
          <w:bCs/>
          <w:sz w:val="16"/>
          <w:szCs w:val="16"/>
        </w:rPr>
      </w:pPr>
      <w:r w:rsidRPr="00195E37">
        <w:rPr>
          <w:rFonts w:cs="Arial"/>
          <w:sz w:val="16"/>
          <w:szCs w:val="16"/>
        </w:rPr>
        <w:t xml:space="preserve">5. </w:t>
      </w:r>
      <w:r w:rsidRPr="00195E37">
        <w:rPr>
          <w:rFonts w:cs="Arial"/>
          <w:b/>
          <w:bCs/>
          <w:sz w:val="16"/>
          <w:szCs w:val="16"/>
        </w:rPr>
        <w:t xml:space="preserve">LIABILITY </w:t>
      </w:r>
      <w:r w:rsidRPr="00195E37">
        <w:rPr>
          <w:rFonts w:cs="Arial"/>
          <w:sz w:val="16"/>
          <w:szCs w:val="16"/>
        </w:rPr>
        <w:t xml:space="preserve">5.1. Should I insist that services be rendered, or materials be provided by Biovision Optometrist which is contrary to the advice or recommendations received from Biovision Optometrist, I acknowledge that I shall not hold the practice, the </w:t>
      </w:r>
      <w:proofErr w:type="gramStart"/>
      <w:r w:rsidRPr="00195E37">
        <w:rPr>
          <w:rFonts w:cs="Arial"/>
          <w:sz w:val="16"/>
          <w:szCs w:val="16"/>
        </w:rPr>
        <w:t>practitioner</w:t>
      </w:r>
      <w:proofErr w:type="gramEnd"/>
      <w:r w:rsidRPr="00195E37">
        <w:rPr>
          <w:rFonts w:cs="Arial"/>
          <w:sz w:val="16"/>
          <w:szCs w:val="16"/>
        </w:rPr>
        <w:t xml:space="preserve"> or the practice owner liable for any consequences which may be deleterious or not to my liking. I also acknowledge that should further work be necessary to remedy such consequences, I will be fully liable for any related costs. </w:t>
      </w:r>
    </w:p>
    <w:p w14:paraId="2203EC88" w14:textId="77777777" w:rsidR="00195E37" w:rsidRPr="00195E37" w:rsidRDefault="00195E37" w:rsidP="00195E37">
      <w:pPr>
        <w:rPr>
          <w:rFonts w:cs="Arial"/>
          <w:sz w:val="16"/>
          <w:szCs w:val="16"/>
        </w:rPr>
      </w:pPr>
      <w:r w:rsidRPr="00195E37">
        <w:rPr>
          <w:rFonts w:cs="Arial"/>
          <w:sz w:val="16"/>
          <w:szCs w:val="16"/>
        </w:rPr>
        <w:t xml:space="preserve">5.2. Biovision Optometrist will assume responsibility for the after care of each patient for a period of three months which may involve minor adjustments to spectacles, sunglasses, etc, provided by the practice which is inclusive of the initial payment. However, I acknowledge that should any damage to my spectacles or frame be the result of gross negligence on my part, unauthorised 5 work or malicious damage, that I will be responsible for any resultant additional charges for corrective work or replacement which may be necessary. </w:t>
      </w:r>
    </w:p>
    <w:p w14:paraId="0F6109EC" w14:textId="593B9388" w:rsidR="00195E37" w:rsidRPr="00195E37" w:rsidRDefault="00195E37" w:rsidP="00195E37">
      <w:pPr>
        <w:rPr>
          <w:rFonts w:cs="Arial"/>
          <w:sz w:val="16"/>
          <w:szCs w:val="16"/>
        </w:rPr>
      </w:pPr>
      <w:r w:rsidRPr="00195E37">
        <w:rPr>
          <w:rFonts w:cs="Arial"/>
          <w:sz w:val="16"/>
          <w:szCs w:val="16"/>
        </w:rPr>
        <w:t xml:space="preserve">6. </w:t>
      </w:r>
      <w:r w:rsidRPr="00195E37">
        <w:rPr>
          <w:rFonts w:cs="Arial"/>
          <w:b/>
          <w:bCs/>
          <w:sz w:val="16"/>
          <w:szCs w:val="16"/>
        </w:rPr>
        <w:t>FOR PERSONS ACCOMPANYING A MINOR BUT NOT THE NATURAL PARENT OR LEGAL GUARDIAN</w:t>
      </w:r>
      <w:r w:rsidRPr="00195E37">
        <w:rPr>
          <w:rFonts w:cs="Arial"/>
          <w:sz w:val="16"/>
          <w:szCs w:val="16"/>
        </w:rPr>
        <w:t xml:space="preserve"> I hereby confirm that I am a major and am duly authorised to accompany the minor patient by the minor’s parent or legal guardian. I further confirm that the Natural parent or legal guardian has acknowledged their liabilities relating to all costs incurred for any services rendered by Biovision Optometrist. </w:t>
      </w:r>
    </w:p>
    <w:p w14:paraId="52D65D2E" w14:textId="45D08894" w:rsidR="008218C8" w:rsidRDefault="00195E37" w:rsidP="00195E37">
      <w:pPr>
        <w:rPr>
          <w:rFonts w:cs="Arial"/>
          <w:sz w:val="16"/>
          <w:szCs w:val="16"/>
        </w:rPr>
      </w:pPr>
      <w:r w:rsidRPr="00195E37">
        <w:rPr>
          <w:rFonts w:cs="Arial"/>
          <w:sz w:val="16"/>
          <w:szCs w:val="16"/>
        </w:rPr>
        <w:t xml:space="preserve">8. FURTHERMORE I HEREBY DECLARE THAT ALL THE INFORMATION PROVIDED TO BIOVISION OPTOMETRISTS IS TRUE AND ACCURATE. </w:t>
      </w:r>
    </w:p>
    <w:p w14:paraId="4E6BA53D" w14:textId="77777777" w:rsidR="008218C8" w:rsidRDefault="008218C8" w:rsidP="00195E37">
      <w:pPr>
        <w:rPr>
          <w:rFonts w:cs="Arial"/>
          <w:sz w:val="16"/>
          <w:szCs w:val="16"/>
        </w:rPr>
      </w:pPr>
    </w:p>
    <w:p w14:paraId="7623876F" w14:textId="18213E9C" w:rsidR="008218C8" w:rsidRPr="00195E37" w:rsidRDefault="008218C8" w:rsidP="00195E37">
      <w:pPr>
        <w:rPr>
          <w:rFonts w:cs="Arial"/>
          <w:sz w:val="16"/>
          <w:szCs w:val="16"/>
        </w:rPr>
      </w:pPr>
      <w:r>
        <w:rPr>
          <w:rFonts w:cs="Arial"/>
          <w:sz w:val="16"/>
          <w:szCs w:val="16"/>
        </w:rPr>
        <w:t>Signed _______________________________________________________________ Date _________________________________________</w:t>
      </w:r>
    </w:p>
    <w:p w14:paraId="04907A9E" w14:textId="51EAD454" w:rsidR="00296852" w:rsidRDefault="008218C8" w:rsidP="00195E37">
      <w:pPr>
        <w:spacing w:line="276" w:lineRule="auto"/>
        <w:jc w:val="both"/>
        <w:rPr>
          <w:rFonts w:cs="Arial"/>
          <w:b/>
          <w:bCs/>
          <w:sz w:val="16"/>
          <w:szCs w:val="16"/>
        </w:rPr>
      </w:pPr>
      <w:r>
        <w:rPr>
          <w:rFonts w:cs="Arial"/>
          <w:b/>
          <w:bCs/>
          <w:sz w:val="16"/>
          <w:szCs w:val="16"/>
        </w:rPr>
        <w:t xml:space="preserve">           (Person/Legal guardian responsible for account)</w:t>
      </w:r>
    </w:p>
    <w:p w14:paraId="56FC5BF1" w14:textId="38A09C14" w:rsidR="00195E37" w:rsidRPr="00195E37" w:rsidRDefault="00195E37" w:rsidP="00195E37">
      <w:pPr>
        <w:spacing w:line="276" w:lineRule="auto"/>
        <w:jc w:val="both"/>
        <w:rPr>
          <w:rFonts w:cs="Arial"/>
          <w:sz w:val="16"/>
          <w:szCs w:val="16"/>
        </w:rPr>
      </w:pPr>
      <w:r w:rsidRPr="00195E37">
        <w:rPr>
          <w:rFonts w:cs="Arial"/>
          <w:b/>
          <w:bCs/>
          <w:sz w:val="16"/>
          <w:szCs w:val="16"/>
        </w:rPr>
        <w:lastRenderedPageBreak/>
        <w:t>TERMS AND CONDITIONS OF PROCESSING PERSONAL INFORMATION</w:t>
      </w:r>
    </w:p>
    <w:p w14:paraId="2A600AAA" w14:textId="77777777" w:rsidR="00195E37" w:rsidRPr="00195E37" w:rsidRDefault="00195E37" w:rsidP="00195E37">
      <w:pPr>
        <w:pStyle w:val="ListParagraph"/>
        <w:numPr>
          <w:ilvl w:val="0"/>
          <w:numId w:val="1"/>
        </w:numPr>
        <w:spacing w:line="276" w:lineRule="auto"/>
        <w:jc w:val="both"/>
        <w:rPr>
          <w:rFonts w:cs="Arial"/>
          <w:sz w:val="16"/>
          <w:szCs w:val="16"/>
        </w:rPr>
      </w:pPr>
      <w:r w:rsidRPr="00195E37">
        <w:rPr>
          <w:rFonts w:cs="Arial"/>
          <w:b/>
          <w:bCs/>
          <w:sz w:val="16"/>
          <w:szCs w:val="16"/>
        </w:rPr>
        <w:t>Definitions</w:t>
      </w:r>
    </w:p>
    <w:p w14:paraId="4185D4A1"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b/>
          <w:bCs/>
          <w:sz w:val="16"/>
          <w:szCs w:val="16"/>
        </w:rPr>
        <w:t>‘Dependant’</w:t>
      </w:r>
      <w:r w:rsidRPr="00195E37">
        <w:rPr>
          <w:rFonts w:cs="Arial"/>
          <w:sz w:val="16"/>
          <w:szCs w:val="16"/>
        </w:rPr>
        <w:t xml:space="preserve"> means the spouse or partner, dependent </w:t>
      </w:r>
      <w:proofErr w:type="gramStart"/>
      <w:r w:rsidRPr="00195E37">
        <w:rPr>
          <w:rFonts w:cs="Arial"/>
          <w:sz w:val="16"/>
          <w:szCs w:val="16"/>
        </w:rPr>
        <w:t>children</w:t>
      </w:r>
      <w:proofErr w:type="gramEnd"/>
      <w:r w:rsidRPr="00195E37">
        <w:rPr>
          <w:rFonts w:cs="Arial"/>
          <w:sz w:val="16"/>
          <w:szCs w:val="16"/>
        </w:rPr>
        <w:t xml:space="preserve"> or other patients of the patient’s immediate family in respect of whom the patient is liable for family care and support; or any other person who, under the rules of a medical scheme, is recognised as a dependant of a patient.</w:t>
      </w:r>
    </w:p>
    <w:p w14:paraId="463AF928"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b/>
          <w:bCs/>
          <w:sz w:val="16"/>
          <w:szCs w:val="16"/>
        </w:rPr>
        <w:t>‘Intended Recipients’</w:t>
      </w:r>
      <w:r w:rsidRPr="00195E37">
        <w:rPr>
          <w:rFonts w:cs="Arial"/>
          <w:sz w:val="16"/>
          <w:szCs w:val="16"/>
        </w:rPr>
        <w:t xml:space="preserve"> means such recipients as are set out in this agreement.</w:t>
      </w:r>
    </w:p>
    <w:p w14:paraId="5F75571C"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b/>
          <w:bCs/>
          <w:sz w:val="16"/>
          <w:szCs w:val="16"/>
        </w:rPr>
        <w:t>‘Optometrist’</w:t>
      </w:r>
      <w:r w:rsidRPr="00195E37">
        <w:rPr>
          <w:rFonts w:cs="Arial"/>
          <w:sz w:val="16"/>
          <w:szCs w:val="16"/>
        </w:rPr>
        <w:t> means BIOVISION OPTOMETRISTS.</w:t>
      </w:r>
    </w:p>
    <w:p w14:paraId="339BB65F"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b/>
          <w:bCs/>
          <w:sz w:val="16"/>
          <w:szCs w:val="16"/>
        </w:rPr>
        <w:t>‘Patient’</w:t>
      </w:r>
      <w:r w:rsidRPr="00195E37">
        <w:rPr>
          <w:rFonts w:cs="Arial"/>
          <w:sz w:val="16"/>
          <w:szCs w:val="16"/>
        </w:rPr>
        <w:t> means the user of healthcare services provided and/or the patient’s legal guardian as provided on the opposite side of this agreement.</w:t>
      </w:r>
    </w:p>
    <w:p w14:paraId="77B0353F"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b/>
          <w:bCs/>
          <w:sz w:val="16"/>
          <w:szCs w:val="16"/>
        </w:rPr>
        <w:t>‘Personal information’</w:t>
      </w:r>
      <w:r w:rsidRPr="00195E37">
        <w:rPr>
          <w:rFonts w:cs="Arial"/>
          <w:sz w:val="16"/>
          <w:szCs w:val="16"/>
        </w:rPr>
        <w:t> means information that identifies or relates specifically to the patient, which shall include all health and medical information, personal identification information and benefit information as defined in POPI; and</w:t>
      </w:r>
    </w:p>
    <w:p w14:paraId="62471060" w14:textId="0488EA04" w:rsidR="00195E37" w:rsidRDefault="00195E37" w:rsidP="00195E37">
      <w:pPr>
        <w:pStyle w:val="ListParagraph"/>
        <w:numPr>
          <w:ilvl w:val="1"/>
          <w:numId w:val="1"/>
        </w:numPr>
        <w:spacing w:line="276" w:lineRule="auto"/>
        <w:ind w:hanging="792"/>
        <w:jc w:val="both"/>
        <w:rPr>
          <w:rFonts w:cs="Arial"/>
          <w:sz w:val="16"/>
          <w:szCs w:val="16"/>
        </w:rPr>
      </w:pPr>
      <w:r w:rsidRPr="00195E37">
        <w:rPr>
          <w:rFonts w:cs="Arial"/>
          <w:b/>
          <w:bCs/>
          <w:sz w:val="16"/>
          <w:szCs w:val="16"/>
        </w:rPr>
        <w:t>‘POPI’</w:t>
      </w:r>
      <w:r w:rsidRPr="00195E37">
        <w:rPr>
          <w:rFonts w:cs="Arial"/>
          <w:sz w:val="16"/>
          <w:szCs w:val="16"/>
        </w:rPr>
        <w:t> means Protection of Personal Information Act, 4 of 2013.</w:t>
      </w:r>
    </w:p>
    <w:p w14:paraId="13865C7E" w14:textId="77777777" w:rsidR="00535DDF" w:rsidRPr="00195E37" w:rsidRDefault="00535DDF" w:rsidP="00535DDF">
      <w:pPr>
        <w:pStyle w:val="ListParagraph"/>
        <w:spacing w:line="276" w:lineRule="auto"/>
        <w:ind w:left="792"/>
        <w:jc w:val="both"/>
        <w:rPr>
          <w:rFonts w:cs="Arial"/>
          <w:sz w:val="16"/>
          <w:szCs w:val="16"/>
        </w:rPr>
      </w:pPr>
    </w:p>
    <w:p w14:paraId="5B4C1388" w14:textId="77777777" w:rsidR="00195E37" w:rsidRPr="00195E37" w:rsidRDefault="00195E37" w:rsidP="00195E37">
      <w:pPr>
        <w:pStyle w:val="ListParagraph"/>
        <w:numPr>
          <w:ilvl w:val="0"/>
          <w:numId w:val="1"/>
        </w:numPr>
        <w:spacing w:line="276" w:lineRule="auto"/>
        <w:jc w:val="both"/>
        <w:rPr>
          <w:rFonts w:cs="Arial"/>
          <w:sz w:val="16"/>
          <w:szCs w:val="16"/>
        </w:rPr>
      </w:pPr>
      <w:r w:rsidRPr="00195E37">
        <w:rPr>
          <w:rFonts w:cs="Arial"/>
          <w:b/>
          <w:bCs/>
          <w:sz w:val="16"/>
          <w:szCs w:val="16"/>
        </w:rPr>
        <w:t>Consent for Processing</w:t>
      </w:r>
    </w:p>
    <w:p w14:paraId="10962E63"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sz w:val="16"/>
          <w:szCs w:val="16"/>
        </w:rPr>
        <w:t>The patient consent applies to the sharing of personal information with:</w:t>
      </w:r>
    </w:p>
    <w:p w14:paraId="6C7E479B"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patient’s medical scheme.</w:t>
      </w:r>
    </w:p>
    <w:p w14:paraId="438DF5A0"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Where the patient is a minor, the patient’s parents and/or guardians.</w:t>
      </w:r>
    </w:p>
    <w:p w14:paraId="3814DFC1"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 xml:space="preserve">Pathologists, </w:t>
      </w:r>
      <w:proofErr w:type="gramStart"/>
      <w:r w:rsidRPr="00195E37">
        <w:rPr>
          <w:rFonts w:cs="Arial"/>
          <w:sz w:val="16"/>
          <w:szCs w:val="16"/>
        </w:rPr>
        <w:t>Ophthalmologists</w:t>
      </w:r>
      <w:proofErr w:type="gramEnd"/>
      <w:r w:rsidRPr="00195E37">
        <w:rPr>
          <w:rFonts w:cs="Arial"/>
          <w:sz w:val="16"/>
          <w:szCs w:val="16"/>
        </w:rPr>
        <w:t xml:space="preserve"> and other medical practices.</w:t>
      </w:r>
    </w:p>
    <w:p w14:paraId="13D8C6C8"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Other optometrists; and</w:t>
      </w:r>
    </w:p>
    <w:p w14:paraId="2B7879A0" w14:textId="24971ABA" w:rsid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Authorised staff members or service providers.</w:t>
      </w:r>
    </w:p>
    <w:p w14:paraId="53E919F3" w14:textId="77777777" w:rsidR="00535DDF" w:rsidRPr="00195E37" w:rsidRDefault="00535DDF" w:rsidP="00535DDF">
      <w:pPr>
        <w:pStyle w:val="ListParagraph"/>
        <w:spacing w:line="276" w:lineRule="auto"/>
        <w:ind w:left="1224"/>
        <w:jc w:val="both"/>
        <w:rPr>
          <w:rFonts w:cs="Arial"/>
          <w:sz w:val="16"/>
          <w:szCs w:val="16"/>
        </w:rPr>
      </w:pPr>
    </w:p>
    <w:p w14:paraId="45722433" w14:textId="5DDD565E" w:rsidR="00195E37" w:rsidRPr="00195E37" w:rsidRDefault="00195E37" w:rsidP="00195E37">
      <w:pPr>
        <w:pStyle w:val="ListParagraph"/>
        <w:numPr>
          <w:ilvl w:val="0"/>
          <w:numId w:val="1"/>
        </w:numPr>
        <w:spacing w:line="276" w:lineRule="auto"/>
        <w:jc w:val="both"/>
        <w:rPr>
          <w:rFonts w:cs="Arial"/>
          <w:sz w:val="16"/>
          <w:szCs w:val="16"/>
        </w:rPr>
      </w:pPr>
      <w:r w:rsidRPr="00195E37">
        <w:rPr>
          <w:rFonts w:cs="Arial"/>
          <w:b/>
          <w:bCs/>
          <w:sz w:val="16"/>
          <w:szCs w:val="16"/>
        </w:rPr>
        <w:t>Maintenance of consent</w:t>
      </w:r>
    </w:p>
    <w:p w14:paraId="46E39A9C"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sz w:val="16"/>
          <w:szCs w:val="16"/>
        </w:rPr>
        <w:t>Changes in terms and conditions</w:t>
      </w:r>
    </w:p>
    <w:p w14:paraId="24AF2399"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In the event of there being any changes to these terms and conditions, the Optometrist will advise the patient within 30 days of these changes being made.</w:t>
      </w:r>
    </w:p>
    <w:p w14:paraId="793CFDBD" w14:textId="2DC07441"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It is the patient’s responsibility to ensure that these terms and conditions are regularly reviewed so all changes are acknowledged.</w:t>
      </w:r>
    </w:p>
    <w:p w14:paraId="33DF2A2E"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sz w:val="16"/>
          <w:szCs w:val="16"/>
        </w:rPr>
        <w:t>Correction of personal information</w:t>
      </w:r>
    </w:p>
    <w:p w14:paraId="1361FD8E"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patient confirms that all information provided to the Optometrist at the time of signature of this agreement is true and correct, including all information provided on behalf of dependents and any beneficiary registered on the medical scheme of the Patient, who are unable to provide their independent consent.</w:t>
      </w:r>
    </w:p>
    <w:p w14:paraId="3148F812"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patient acknowledges that any changes to the patient personal information must be communicated to the Optometrist immediately so these changes can be updated on our systems. </w:t>
      </w:r>
    </w:p>
    <w:p w14:paraId="576188F4"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 xml:space="preserve">Even though the Optometrist may send out requests for updating of information from time to time, the Optometrist will not be liable for inaccurate information on its systems </w:t>
      </w:r>
      <w:proofErr w:type="gramStart"/>
      <w:r w:rsidRPr="00195E37">
        <w:rPr>
          <w:rFonts w:cs="Arial"/>
          <w:sz w:val="16"/>
          <w:szCs w:val="16"/>
        </w:rPr>
        <w:t>as a result of</w:t>
      </w:r>
      <w:proofErr w:type="gramEnd"/>
      <w:r w:rsidRPr="00195E37">
        <w:rPr>
          <w:rFonts w:cs="Arial"/>
          <w:sz w:val="16"/>
          <w:szCs w:val="16"/>
        </w:rPr>
        <w:t xml:space="preserve"> the patient’s failure to update the patient’s personal information.</w:t>
      </w:r>
    </w:p>
    <w:p w14:paraId="24598F49" w14:textId="30956AF3" w:rsidR="00195E37" w:rsidRDefault="00195E37" w:rsidP="00195E37">
      <w:pPr>
        <w:pStyle w:val="ListParagraph"/>
        <w:numPr>
          <w:ilvl w:val="2"/>
          <w:numId w:val="1"/>
        </w:numPr>
        <w:spacing w:line="276" w:lineRule="auto"/>
        <w:ind w:hanging="1224"/>
        <w:jc w:val="both"/>
        <w:rPr>
          <w:rFonts w:cs="Arial"/>
          <w:sz w:val="16"/>
          <w:szCs w:val="16"/>
        </w:rPr>
      </w:pPr>
      <w:proofErr w:type="gramStart"/>
      <w:r w:rsidRPr="00195E37">
        <w:rPr>
          <w:rFonts w:cs="Arial"/>
          <w:sz w:val="16"/>
          <w:szCs w:val="16"/>
        </w:rPr>
        <w:t>In order to</w:t>
      </w:r>
      <w:proofErr w:type="gramEnd"/>
      <w:r w:rsidRPr="00195E37">
        <w:rPr>
          <w:rFonts w:cs="Arial"/>
          <w:sz w:val="16"/>
          <w:szCs w:val="16"/>
        </w:rPr>
        <w:t xml:space="preserve"> update or manage the patient’s consent to view, share, access or for the processing of the patient’s personal information, the patient is required to contact the Optometrist to manage the process. </w:t>
      </w:r>
    </w:p>
    <w:p w14:paraId="6F34C6CA" w14:textId="77777777" w:rsidR="00535DDF" w:rsidRPr="00195E37" w:rsidRDefault="00535DDF" w:rsidP="00535DDF">
      <w:pPr>
        <w:pStyle w:val="ListParagraph"/>
        <w:spacing w:line="276" w:lineRule="auto"/>
        <w:ind w:left="1224"/>
        <w:jc w:val="both"/>
        <w:rPr>
          <w:rFonts w:cs="Arial"/>
          <w:sz w:val="16"/>
          <w:szCs w:val="16"/>
        </w:rPr>
      </w:pPr>
    </w:p>
    <w:p w14:paraId="5032B70C" w14:textId="0ABD2B21" w:rsidR="00195E37" w:rsidRPr="00195E37" w:rsidRDefault="00195E37" w:rsidP="00195E37">
      <w:pPr>
        <w:pStyle w:val="ListParagraph"/>
        <w:numPr>
          <w:ilvl w:val="0"/>
          <w:numId w:val="1"/>
        </w:numPr>
        <w:spacing w:line="276" w:lineRule="auto"/>
        <w:jc w:val="both"/>
        <w:rPr>
          <w:rFonts w:cs="Arial"/>
          <w:sz w:val="16"/>
          <w:szCs w:val="16"/>
        </w:rPr>
      </w:pPr>
      <w:r w:rsidRPr="00195E37">
        <w:rPr>
          <w:rFonts w:cs="Arial"/>
          <w:b/>
          <w:bCs/>
          <w:sz w:val="16"/>
          <w:szCs w:val="16"/>
        </w:rPr>
        <w:t>Consent and compliance in terms of POPI</w:t>
      </w:r>
    </w:p>
    <w:p w14:paraId="44A52D30" w14:textId="56BB1D68" w:rsidR="00195E37" w:rsidRDefault="00195E37" w:rsidP="00195E37">
      <w:pPr>
        <w:pStyle w:val="ListParagraph"/>
        <w:spacing w:line="276" w:lineRule="auto"/>
        <w:ind w:left="360"/>
        <w:jc w:val="both"/>
        <w:rPr>
          <w:rFonts w:cs="Arial"/>
          <w:sz w:val="16"/>
          <w:szCs w:val="16"/>
        </w:rPr>
      </w:pPr>
      <w:r w:rsidRPr="00195E37">
        <w:rPr>
          <w:rFonts w:cs="Arial"/>
          <w:sz w:val="16"/>
          <w:szCs w:val="16"/>
        </w:rPr>
        <w:t>The patient’s consent is provided to the Optometrist with the acknowledgement and acceptance of the following conditions of personal information usage.</w:t>
      </w:r>
    </w:p>
    <w:p w14:paraId="6363F984" w14:textId="77777777" w:rsidR="00535DDF" w:rsidRPr="00195E37" w:rsidRDefault="00535DDF" w:rsidP="00195E37">
      <w:pPr>
        <w:pStyle w:val="ListParagraph"/>
        <w:spacing w:line="276" w:lineRule="auto"/>
        <w:ind w:left="360"/>
        <w:jc w:val="both"/>
        <w:rPr>
          <w:rFonts w:cs="Arial"/>
          <w:sz w:val="16"/>
          <w:szCs w:val="16"/>
        </w:rPr>
      </w:pPr>
    </w:p>
    <w:p w14:paraId="0FC35E83"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sz w:val="16"/>
          <w:szCs w:val="16"/>
        </w:rPr>
        <w:t>Purpose</w:t>
      </w:r>
    </w:p>
    <w:p w14:paraId="550D736C"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patient’s medical scheme provider.</w:t>
      </w:r>
    </w:p>
    <w:p w14:paraId="0011DA0B"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Where the patient is a minor, the patient’s parents and/or guardians.</w:t>
      </w:r>
    </w:p>
    <w:p w14:paraId="47E68960"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 xml:space="preserve">Pathologists, </w:t>
      </w:r>
      <w:proofErr w:type="gramStart"/>
      <w:r w:rsidRPr="00195E37">
        <w:rPr>
          <w:rFonts w:cs="Arial"/>
          <w:sz w:val="16"/>
          <w:szCs w:val="16"/>
        </w:rPr>
        <w:t>Ophthalmologists</w:t>
      </w:r>
      <w:proofErr w:type="gramEnd"/>
      <w:r w:rsidRPr="00195E37">
        <w:rPr>
          <w:rFonts w:cs="Arial"/>
          <w:sz w:val="16"/>
          <w:szCs w:val="16"/>
        </w:rPr>
        <w:t xml:space="preserve"> and other medical practices.</w:t>
      </w:r>
    </w:p>
    <w:p w14:paraId="7230F640"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Other optometrists; and</w:t>
      </w:r>
    </w:p>
    <w:p w14:paraId="2111DFD3" w14:textId="0D683BE3" w:rsid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Authorised staff members or service providers.</w:t>
      </w:r>
    </w:p>
    <w:p w14:paraId="72CE1B66" w14:textId="77777777" w:rsidR="00535DDF" w:rsidRPr="00195E37" w:rsidRDefault="00535DDF" w:rsidP="00535DDF">
      <w:pPr>
        <w:pStyle w:val="ListParagraph"/>
        <w:spacing w:line="276" w:lineRule="auto"/>
        <w:ind w:left="1224"/>
        <w:jc w:val="both"/>
        <w:rPr>
          <w:rFonts w:cs="Arial"/>
          <w:sz w:val="16"/>
          <w:szCs w:val="16"/>
        </w:rPr>
      </w:pPr>
    </w:p>
    <w:p w14:paraId="45C4751F"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sz w:val="16"/>
          <w:szCs w:val="16"/>
        </w:rPr>
        <w:t>The consent provided to the Optometrist will be used to:</w:t>
      </w:r>
    </w:p>
    <w:p w14:paraId="1CCE0D71"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Share the patient’s personal information electronically with the patient’s chosen medical aid provider, the Optometrist’s partners, and the Optometrist’s service providers.</w:t>
      </w:r>
    </w:p>
    <w:p w14:paraId="27E66019"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Store the patient’s personal information and other personal information a secure backup/cloud-based storage facility, or a secure filing system.</w:t>
      </w:r>
    </w:p>
    <w:p w14:paraId="4C0173D3"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Process the patient’s personal information for the purpose of maintaining the patient’s information, providing the patient’s medical scheme services, and providing the additional services.</w:t>
      </w:r>
    </w:p>
    <w:p w14:paraId="6EC55033"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Use the patient’s personal information for medical research purposes.</w:t>
      </w:r>
    </w:p>
    <w:p w14:paraId="22A2999C"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Use the patient’s personal information to optimise the patient’s treatment.</w:t>
      </w:r>
    </w:p>
    <w:p w14:paraId="52EBAA7F"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Use the patient’s personal information to facilitate treatment in emergency situations.</w:t>
      </w:r>
    </w:p>
    <w:p w14:paraId="35F8A626"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 xml:space="preserve">Use the patient’s personal information for the purposes of invoicing, </w:t>
      </w:r>
      <w:proofErr w:type="gramStart"/>
      <w:r w:rsidRPr="00195E37">
        <w:rPr>
          <w:rFonts w:cs="Arial"/>
          <w:sz w:val="16"/>
          <w:szCs w:val="16"/>
        </w:rPr>
        <w:t>payment</w:t>
      </w:r>
      <w:proofErr w:type="gramEnd"/>
      <w:r w:rsidRPr="00195E37">
        <w:rPr>
          <w:rFonts w:cs="Arial"/>
          <w:sz w:val="16"/>
          <w:szCs w:val="16"/>
        </w:rPr>
        <w:t xml:space="preserve"> and refunds; and</w:t>
      </w:r>
    </w:p>
    <w:p w14:paraId="7E9CDCFD" w14:textId="67FE1123" w:rsid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Retain the patient’s personal information in terms of the statutory limits.</w:t>
      </w:r>
    </w:p>
    <w:p w14:paraId="18E459F0" w14:textId="77777777" w:rsidR="00535DDF" w:rsidRPr="00195E37" w:rsidRDefault="00535DDF" w:rsidP="00535DDF">
      <w:pPr>
        <w:pStyle w:val="ListParagraph"/>
        <w:spacing w:line="276" w:lineRule="auto"/>
        <w:ind w:left="1224"/>
        <w:jc w:val="both"/>
        <w:rPr>
          <w:rFonts w:cs="Arial"/>
          <w:sz w:val="16"/>
          <w:szCs w:val="16"/>
        </w:rPr>
      </w:pPr>
    </w:p>
    <w:p w14:paraId="62D6D55D"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sz w:val="16"/>
          <w:szCs w:val="16"/>
        </w:rPr>
        <w:t>Consequence of providing consent to sharing the patient’s personal information.</w:t>
      </w:r>
    </w:p>
    <w:p w14:paraId="0E7BCF9C" w14:textId="0B5B0716" w:rsid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patient’s personal information will be electronically transferred and/or shared with the intended recipients to the extent that it is necessary for the purposes for which it is shared, who will be able to access, view and store the patient’s personal information. All reasonable steps are taken by the Optometrist to protect the patient’s personal information and maintain the patient’s confidentiality. The Optometrist undertakes to take all reasonable steps to ensure that the intended recipients agree to treat the personal information of the patient as provided for in POPI.</w:t>
      </w:r>
    </w:p>
    <w:p w14:paraId="3E2B81A0" w14:textId="77777777" w:rsidR="00535DDF" w:rsidRPr="00195E37" w:rsidRDefault="00535DDF" w:rsidP="00535DDF">
      <w:pPr>
        <w:pStyle w:val="ListParagraph"/>
        <w:spacing w:line="276" w:lineRule="auto"/>
        <w:ind w:left="1224"/>
        <w:jc w:val="both"/>
        <w:rPr>
          <w:rFonts w:cs="Arial"/>
          <w:sz w:val="16"/>
          <w:szCs w:val="16"/>
        </w:rPr>
      </w:pPr>
    </w:p>
    <w:p w14:paraId="3ED85A08"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sz w:val="16"/>
          <w:szCs w:val="16"/>
        </w:rPr>
        <w:t>Intended recipients.</w:t>
      </w:r>
    </w:p>
    <w:p w14:paraId="0D02ADE4"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 xml:space="preserve">The intended recipients of the patient’s personal information are the patient, the patient’s medical aid providers, </w:t>
      </w:r>
      <w:proofErr w:type="gramStart"/>
      <w:r w:rsidRPr="00195E37">
        <w:rPr>
          <w:rFonts w:cs="Arial"/>
          <w:sz w:val="16"/>
          <w:szCs w:val="16"/>
        </w:rPr>
        <w:t>specialists</w:t>
      </w:r>
      <w:proofErr w:type="gramEnd"/>
      <w:r w:rsidRPr="00195E37">
        <w:rPr>
          <w:rFonts w:cs="Arial"/>
          <w:sz w:val="16"/>
          <w:szCs w:val="16"/>
        </w:rPr>
        <w:t xml:space="preserve"> and pathologists (including their practice staff in some cases), the Optometrist, its administrator, clinical service providers, medical care facilities, their relevant affiliates and researchers. Where appropriate, emergency medical service providers will have access to the patient’s personal information.</w:t>
      </w:r>
    </w:p>
    <w:p w14:paraId="336D4271" w14:textId="3446EC0D"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patient’s personal information can only be provided upon the patient’s consent and no unauthorised person will have access to the patient’s personal information, from the Optometrist, without the patient’s consent.</w:t>
      </w:r>
    </w:p>
    <w:p w14:paraId="019AAFB6"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sz w:val="16"/>
          <w:szCs w:val="16"/>
        </w:rPr>
        <w:lastRenderedPageBreak/>
        <w:t>Right to withdraw consent</w:t>
      </w:r>
    </w:p>
    <w:p w14:paraId="2653979C"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 xml:space="preserve">The consent provided to the Optometrist is for the purpose of accessing, using, transferring, sharing, </w:t>
      </w:r>
      <w:proofErr w:type="gramStart"/>
      <w:r w:rsidRPr="00195E37">
        <w:rPr>
          <w:rFonts w:cs="Arial"/>
          <w:sz w:val="16"/>
          <w:szCs w:val="16"/>
        </w:rPr>
        <w:t>storing</w:t>
      </w:r>
      <w:proofErr w:type="gramEnd"/>
      <w:r w:rsidRPr="00195E37">
        <w:rPr>
          <w:rFonts w:cs="Arial"/>
          <w:sz w:val="16"/>
          <w:szCs w:val="16"/>
        </w:rPr>
        <w:t xml:space="preserve"> and collecting the personal information of the patient or the patient’s beneficiaries / dependents, and can be revoked at any time.</w:t>
      </w:r>
    </w:p>
    <w:p w14:paraId="6FEC01E1" w14:textId="77777777" w:rsidR="00195E37" w:rsidRPr="00195E37" w:rsidRDefault="00195E37" w:rsidP="00195E37">
      <w:pPr>
        <w:pStyle w:val="ListParagraph"/>
        <w:spacing w:line="276" w:lineRule="auto"/>
        <w:ind w:left="1224"/>
        <w:jc w:val="both"/>
        <w:rPr>
          <w:rFonts w:cs="Arial"/>
          <w:sz w:val="16"/>
          <w:szCs w:val="16"/>
        </w:rPr>
      </w:pPr>
      <w:r w:rsidRPr="00195E37">
        <w:rPr>
          <w:rFonts w:cs="Arial"/>
          <w:sz w:val="16"/>
          <w:szCs w:val="16"/>
        </w:rPr>
        <w:t>The patient can revoke consent for any specific medical aid provider or any other person or provider who has access to the patient’s personal information, at any time by contacting the Optometrist and completing the required documentation. Once this information is captured and updated, the patient’s personal information will no longer be shared.</w:t>
      </w:r>
    </w:p>
    <w:p w14:paraId="5F62750A" w14:textId="2618BE87" w:rsid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If the patient revokes all consent, the patient’s information will be retained as required within statutory limits and thereafter irrevocably deleted and/or destroyed.</w:t>
      </w:r>
    </w:p>
    <w:p w14:paraId="1E520DFF" w14:textId="77777777" w:rsidR="00535DDF" w:rsidRPr="00195E37" w:rsidRDefault="00535DDF" w:rsidP="00535DDF">
      <w:pPr>
        <w:pStyle w:val="ListParagraph"/>
        <w:spacing w:line="276" w:lineRule="auto"/>
        <w:ind w:left="1224"/>
        <w:jc w:val="both"/>
        <w:rPr>
          <w:rFonts w:cs="Arial"/>
          <w:sz w:val="16"/>
          <w:szCs w:val="16"/>
        </w:rPr>
      </w:pPr>
    </w:p>
    <w:p w14:paraId="5F30E509"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sz w:val="16"/>
          <w:szCs w:val="16"/>
        </w:rPr>
        <w:t>Storage of personal information</w:t>
      </w:r>
    </w:p>
    <w:p w14:paraId="3E8ABD76" w14:textId="4CEFB804" w:rsid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personal information of each patient will be stored in a ‘cloud-based’ server or backup server, the Optometrist’s platform, and/or in a hard copy filing system in a safe and secure environment which meets the security requirements for POPI and international data protection laws.</w:t>
      </w:r>
    </w:p>
    <w:p w14:paraId="23735D21" w14:textId="77777777" w:rsidR="00535DDF" w:rsidRPr="00195E37" w:rsidRDefault="00535DDF" w:rsidP="00535DDF">
      <w:pPr>
        <w:pStyle w:val="ListParagraph"/>
        <w:spacing w:line="276" w:lineRule="auto"/>
        <w:ind w:left="1224"/>
        <w:jc w:val="both"/>
        <w:rPr>
          <w:rFonts w:cs="Arial"/>
          <w:sz w:val="16"/>
          <w:szCs w:val="16"/>
        </w:rPr>
      </w:pPr>
    </w:p>
    <w:p w14:paraId="6B9334B3"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sz w:val="16"/>
          <w:szCs w:val="16"/>
        </w:rPr>
        <w:t>Retention of personal information</w:t>
      </w:r>
    </w:p>
    <w:p w14:paraId="5224C0C3" w14:textId="1BC86F24" w:rsid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personal information of each patient will be </w:t>
      </w:r>
      <w:r w:rsidRPr="00195E37">
        <w:rPr>
          <w:rFonts w:cs="Arial"/>
          <w:b/>
          <w:bCs/>
          <w:sz w:val="16"/>
          <w:szCs w:val="16"/>
        </w:rPr>
        <w:t xml:space="preserve">retained by </w:t>
      </w:r>
      <w:r w:rsidRPr="00195E37">
        <w:rPr>
          <w:rFonts w:cs="Arial"/>
          <w:sz w:val="16"/>
          <w:szCs w:val="16"/>
        </w:rPr>
        <w:t>the Optometrist and its administrator for as long as the patient is treated by the Optometrist. Once the patient informs the Optometrist that he/she would no longer make use of the services of the Optometrist, the patient’s personal information will be retained within the allowable statutory limits, where after it will be irrevocably deleted and/or destroyed.</w:t>
      </w:r>
    </w:p>
    <w:p w14:paraId="735C7BBC" w14:textId="77777777" w:rsidR="00535DDF" w:rsidRPr="00195E37" w:rsidRDefault="00535DDF" w:rsidP="00535DDF">
      <w:pPr>
        <w:pStyle w:val="ListParagraph"/>
        <w:spacing w:line="276" w:lineRule="auto"/>
        <w:ind w:left="1224"/>
        <w:jc w:val="both"/>
        <w:rPr>
          <w:rFonts w:cs="Arial"/>
          <w:sz w:val="16"/>
          <w:szCs w:val="16"/>
        </w:rPr>
      </w:pPr>
    </w:p>
    <w:p w14:paraId="6703E3FC" w14:textId="77777777" w:rsidR="00195E37" w:rsidRPr="00195E37" w:rsidRDefault="00195E37" w:rsidP="00195E37">
      <w:pPr>
        <w:pStyle w:val="ListParagraph"/>
        <w:numPr>
          <w:ilvl w:val="1"/>
          <w:numId w:val="1"/>
        </w:numPr>
        <w:spacing w:line="276" w:lineRule="auto"/>
        <w:ind w:hanging="792"/>
        <w:jc w:val="both"/>
        <w:rPr>
          <w:rFonts w:cs="Arial"/>
          <w:sz w:val="16"/>
          <w:szCs w:val="16"/>
        </w:rPr>
      </w:pPr>
      <w:r w:rsidRPr="00195E37">
        <w:rPr>
          <w:rFonts w:cs="Arial"/>
          <w:sz w:val="16"/>
          <w:szCs w:val="16"/>
        </w:rPr>
        <w:t>Patient consent</w:t>
      </w:r>
    </w:p>
    <w:p w14:paraId="1B4E3103"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patient hereby consents to the use and processing of his/her or his/her dependent’s personal information as set out in this agreement.</w:t>
      </w:r>
    </w:p>
    <w:p w14:paraId="21BAFA3D"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patient gives permission for the Optometrist to give his/her or his/her dependent’s personal information, including my diagnosis and other relevant clinical information required in terms of the treatment by the Optometrist, to his/her medical aid provider.</w:t>
      </w:r>
    </w:p>
    <w:p w14:paraId="1D1EA7D7"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patient confirms that he/she have had an opportunity to receive and read the terms and conditions (or these have been read to him/her), and he/she fully comprehend the terms, conditions and consequences of these terms and conditions.</w:t>
      </w:r>
    </w:p>
    <w:p w14:paraId="3C19A6FE"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patient confirms that he/she has had sufficient opportunity to ask questions about this consent form and have had these questions, if any, answered to his/her satisfaction by the Optometrist.</w:t>
      </w:r>
    </w:p>
    <w:p w14:paraId="3F28277B" w14:textId="77777777"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patient confirms that his/her consent to the terms of this consent form is provided of his/her own free will without any undue influence from any person whatsoever.</w:t>
      </w:r>
    </w:p>
    <w:p w14:paraId="6B6930EA" w14:textId="22953E58" w:rsidR="00195E37" w:rsidRPr="00195E37" w:rsidRDefault="00195E37" w:rsidP="00195E37">
      <w:pPr>
        <w:pStyle w:val="ListParagraph"/>
        <w:numPr>
          <w:ilvl w:val="2"/>
          <w:numId w:val="1"/>
        </w:numPr>
        <w:spacing w:line="276" w:lineRule="auto"/>
        <w:ind w:hanging="1224"/>
        <w:jc w:val="both"/>
        <w:rPr>
          <w:rFonts w:cs="Arial"/>
          <w:sz w:val="16"/>
          <w:szCs w:val="16"/>
        </w:rPr>
      </w:pPr>
      <w:r w:rsidRPr="00195E37">
        <w:rPr>
          <w:rFonts w:cs="Arial"/>
          <w:sz w:val="16"/>
          <w:szCs w:val="16"/>
        </w:rPr>
        <w:t>The patient confirms that he/she has the permission of his/her dependent(s) to give their consent, where such consent has been provided and indemnifies the Optometrist against this.</w:t>
      </w:r>
    </w:p>
    <w:p w14:paraId="3D866F28" w14:textId="77777777" w:rsidR="00195E37" w:rsidRPr="00195E37" w:rsidRDefault="00195E37" w:rsidP="00195E37">
      <w:pPr>
        <w:spacing w:line="276" w:lineRule="auto"/>
        <w:jc w:val="both"/>
        <w:rPr>
          <w:rFonts w:cs="Arial"/>
          <w:sz w:val="16"/>
          <w:szCs w:val="16"/>
        </w:rPr>
      </w:pPr>
    </w:p>
    <w:p w14:paraId="3821D71D" w14:textId="184CFAF0" w:rsidR="00195E37" w:rsidRPr="00195E37" w:rsidRDefault="00195E37" w:rsidP="00195E37">
      <w:pPr>
        <w:spacing w:line="276" w:lineRule="auto"/>
        <w:jc w:val="both"/>
        <w:rPr>
          <w:rFonts w:cs="Arial"/>
          <w:sz w:val="16"/>
          <w:szCs w:val="16"/>
        </w:rPr>
      </w:pPr>
      <w:r w:rsidRPr="00195E37">
        <w:rPr>
          <w:rFonts w:cs="Arial"/>
          <w:sz w:val="16"/>
          <w:szCs w:val="16"/>
        </w:rPr>
        <w:t>Signed on this _______ day of _________________________ 20__ at 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4485"/>
      </w:tblGrid>
      <w:tr w:rsidR="00195E37" w:rsidRPr="00195E37" w14:paraId="1F2E7734" w14:textId="77777777" w:rsidTr="00E520BA">
        <w:tc>
          <w:tcPr>
            <w:tcW w:w="4106" w:type="dxa"/>
            <w:tcBorders>
              <w:bottom w:val="single" w:sz="4" w:space="0" w:color="auto"/>
            </w:tcBorders>
          </w:tcPr>
          <w:p w14:paraId="73B75D31" w14:textId="4E4CE3A9" w:rsidR="00195E37" w:rsidRDefault="00195E37" w:rsidP="00E520BA">
            <w:pPr>
              <w:spacing w:line="276" w:lineRule="auto"/>
              <w:jc w:val="both"/>
              <w:rPr>
                <w:rFonts w:cs="Arial"/>
                <w:sz w:val="16"/>
                <w:szCs w:val="16"/>
              </w:rPr>
            </w:pPr>
          </w:p>
          <w:p w14:paraId="76C6B936" w14:textId="40BC3F42" w:rsidR="00747B0F" w:rsidRDefault="00747B0F" w:rsidP="00E520BA">
            <w:pPr>
              <w:spacing w:line="276" w:lineRule="auto"/>
              <w:jc w:val="both"/>
              <w:rPr>
                <w:rFonts w:cs="Arial"/>
                <w:sz w:val="16"/>
                <w:szCs w:val="16"/>
              </w:rPr>
            </w:pPr>
          </w:p>
          <w:p w14:paraId="10D39D86" w14:textId="77777777" w:rsidR="00747B0F" w:rsidRPr="00195E37" w:rsidRDefault="00747B0F" w:rsidP="00E520BA">
            <w:pPr>
              <w:spacing w:line="276" w:lineRule="auto"/>
              <w:jc w:val="both"/>
              <w:rPr>
                <w:rFonts w:cs="Arial"/>
                <w:sz w:val="16"/>
                <w:szCs w:val="16"/>
              </w:rPr>
            </w:pPr>
          </w:p>
          <w:p w14:paraId="5C7F207A" w14:textId="77777777" w:rsidR="00195E37" w:rsidRPr="00195E37" w:rsidRDefault="00195E37" w:rsidP="00E520BA">
            <w:pPr>
              <w:spacing w:line="276" w:lineRule="auto"/>
              <w:jc w:val="both"/>
              <w:rPr>
                <w:rFonts w:cs="Arial"/>
                <w:sz w:val="16"/>
                <w:szCs w:val="16"/>
              </w:rPr>
            </w:pPr>
          </w:p>
        </w:tc>
        <w:tc>
          <w:tcPr>
            <w:tcW w:w="425" w:type="dxa"/>
          </w:tcPr>
          <w:p w14:paraId="140DD5F2" w14:textId="5BA41A1E" w:rsidR="00195E37" w:rsidRPr="00195E37" w:rsidRDefault="00195E37" w:rsidP="00E520BA">
            <w:pPr>
              <w:spacing w:line="276" w:lineRule="auto"/>
              <w:jc w:val="both"/>
              <w:rPr>
                <w:rFonts w:cs="Arial"/>
                <w:sz w:val="16"/>
                <w:szCs w:val="16"/>
              </w:rPr>
            </w:pPr>
          </w:p>
        </w:tc>
        <w:tc>
          <w:tcPr>
            <w:tcW w:w="4485" w:type="dxa"/>
            <w:tcBorders>
              <w:bottom w:val="single" w:sz="4" w:space="0" w:color="auto"/>
            </w:tcBorders>
          </w:tcPr>
          <w:p w14:paraId="71D54E6C" w14:textId="77777777" w:rsidR="00195E37" w:rsidRPr="00195E37" w:rsidRDefault="00195E37" w:rsidP="00E520BA">
            <w:pPr>
              <w:spacing w:line="276" w:lineRule="auto"/>
              <w:jc w:val="both"/>
              <w:rPr>
                <w:rFonts w:cs="Arial"/>
                <w:sz w:val="16"/>
                <w:szCs w:val="16"/>
              </w:rPr>
            </w:pPr>
          </w:p>
        </w:tc>
      </w:tr>
      <w:tr w:rsidR="00195E37" w:rsidRPr="00195E37" w14:paraId="4AEBC73B" w14:textId="77777777" w:rsidTr="00E520BA">
        <w:tc>
          <w:tcPr>
            <w:tcW w:w="4106" w:type="dxa"/>
            <w:tcBorders>
              <w:top w:val="single" w:sz="4" w:space="0" w:color="auto"/>
            </w:tcBorders>
          </w:tcPr>
          <w:p w14:paraId="549FC401" w14:textId="77777777" w:rsidR="00195E37" w:rsidRPr="00195E37" w:rsidRDefault="00195E37" w:rsidP="00E520BA">
            <w:pPr>
              <w:spacing w:line="276" w:lineRule="auto"/>
              <w:jc w:val="center"/>
              <w:rPr>
                <w:rFonts w:cs="Arial"/>
                <w:sz w:val="16"/>
                <w:szCs w:val="16"/>
              </w:rPr>
            </w:pPr>
            <w:r w:rsidRPr="00195E37">
              <w:rPr>
                <w:rFonts w:cs="Arial"/>
                <w:sz w:val="16"/>
                <w:szCs w:val="16"/>
              </w:rPr>
              <w:t>Patient’s Signature</w:t>
            </w:r>
          </w:p>
        </w:tc>
        <w:tc>
          <w:tcPr>
            <w:tcW w:w="425" w:type="dxa"/>
          </w:tcPr>
          <w:p w14:paraId="102F4A76" w14:textId="5788E7B4" w:rsidR="00195E37" w:rsidRPr="00195E37" w:rsidRDefault="00195E37" w:rsidP="00E520BA">
            <w:pPr>
              <w:spacing w:line="276" w:lineRule="auto"/>
              <w:jc w:val="center"/>
              <w:rPr>
                <w:rFonts w:cs="Arial"/>
                <w:sz w:val="16"/>
                <w:szCs w:val="16"/>
              </w:rPr>
            </w:pPr>
          </w:p>
        </w:tc>
        <w:tc>
          <w:tcPr>
            <w:tcW w:w="4485" w:type="dxa"/>
            <w:tcBorders>
              <w:top w:val="single" w:sz="4" w:space="0" w:color="auto"/>
            </w:tcBorders>
          </w:tcPr>
          <w:p w14:paraId="01483A28" w14:textId="77777777" w:rsidR="00195E37" w:rsidRPr="00195E37" w:rsidRDefault="00195E37" w:rsidP="00E520BA">
            <w:pPr>
              <w:spacing w:line="276" w:lineRule="auto"/>
              <w:jc w:val="center"/>
              <w:rPr>
                <w:rFonts w:cs="Arial"/>
                <w:sz w:val="16"/>
                <w:szCs w:val="16"/>
              </w:rPr>
            </w:pPr>
            <w:r w:rsidRPr="00195E37">
              <w:rPr>
                <w:rFonts w:cs="Arial"/>
                <w:sz w:val="16"/>
                <w:szCs w:val="16"/>
              </w:rPr>
              <w:t>Signature of Witness</w:t>
            </w:r>
          </w:p>
        </w:tc>
      </w:tr>
    </w:tbl>
    <w:p w14:paraId="5246ECD6" w14:textId="77777777" w:rsidR="00195E37" w:rsidRPr="00195E37" w:rsidRDefault="00195E37" w:rsidP="00195E37">
      <w:pPr>
        <w:spacing w:line="276" w:lineRule="auto"/>
        <w:jc w:val="both"/>
        <w:rPr>
          <w:rFonts w:cs="Arial"/>
          <w:sz w:val="16"/>
          <w:szCs w:val="16"/>
        </w:rPr>
      </w:pPr>
    </w:p>
    <w:p w14:paraId="05F8C136" w14:textId="77777777" w:rsidR="00195E37" w:rsidRPr="00195E37" w:rsidRDefault="00195E37" w:rsidP="00195E37">
      <w:pPr>
        <w:spacing w:line="276" w:lineRule="auto"/>
        <w:jc w:val="both"/>
        <w:rPr>
          <w:rFonts w:cs="Arial"/>
          <w:sz w:val="16"/>
          <w:szCs w:val="16"/>
        </w:rPr>
      </w:pPr>
      <w:r w:rsidRPr="00195E37">
        <w:rPr>
          <w:rFonts w:cs="Arial"/>
          <w:sz w:val="16"/>
          <w:szCs w:val="16"/>
        </w:rPr>
        <w:t>Full names and particulars of Witness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9"/>
        <w:gridCol w:w="6044"/>
      </w:tblGrid>
      <w:tr w:rsidR="00747B0F" w:rsidRPr="00195E37" w14:paraId="7483E7F2" w14:textId="77777777" w:rsidTr="00E520BA">
        <w:tc>
          <w:tcPr>
            <w:tcW w:w="2263" w:type="dxa"/>
          </w:tcPr>
          <w:p w14:paraId="3318E493" w14:textId="6C4B7DC7" w:rsidR="00195E37" w:rsidRPr="00195E37" w:rsidRDefault="00195E37" w:rsidP="00E520BA">
            <w:pPr>
              <w:spacing w:line="276" w:lineRule="auto"/>
              <w:jc w:val="both"/>
              <w:rPr>
                <w:rFonts w:cs="Arial"/>
                <w:sz w:val="16"/>
                <w:szCs w:val="16"/>
              </w:rPr>
            </w:pPr>
          </w:p>
          <w:p w14:paraId="5D059878" w14:textId="77777777" w:rsidR="00195E37" w:rsidRPr="00195E37" w:rsidRDefault="00195E37" w:rsidP="00E520BA">
            <w:pPr>
              <w:spacing w:line="276" w:lineRule="auto"/>
              <w:jc w:val="both"/>
              <w:rPr>
                <w:rFonts w:cs="Arial"/>
                <w:sz w:val="16"/>
                <w:szCs w:val="16"/>
              </w:rPr>
            </w:pPr>
            <w:r w:rsidRPr="00195E37">
              <w:rPr>
                <w:rFonts w:cs="Arial"/>
                <w:sz w:val="16"/>
                <w:szCs w:val="16"/>
              </w:rPr>
              <w:t>Name and Surname</w:t>
            </w:r>
          </w:p>
        </w:tc>
        <w:tc>
          <w:tcPr>
            <w:tcW w:w="709" w:type="dxa"/>
          </w:tcPr>
          <w:p w14:paraId="3AB70EDB" w14:textId="77777777" w:rsidR="00195E37" w:rsidRPr="00195E37" w:rsidRDefault="00195E37" w:rsidP="00E520BA">
            <w:pPr>
              <w:spacing w:line="276" w:lineRule="auto"/>
              <w:jc w:val="both"/>
              <w:rPr>
                <w:rFonts w:cs="Arial"/>
                <w:sz w:val="16"/>
                <w:szCs w:val="16"/>
              </w:rPr>
            </w:pPr>
          </w:p>
        </w:tc>
        <w:tc>
          <w:tcPr>
            <w:tcW w:w="6044" w:type="dxa"/>
          </w:tcPr>
          <w:p w14:paraId="1BC1CA8B" w14:textId="77777777" w:rsidR="00195E37" w:rsidRPr="00195E37" w:rsidRDefault="00195E37" w:rsidP="00E520BA">
            <w:pPr>
              <w:spacing w:line="276" w:lineRule="auto"/>
              <w:jc w:val="both"/>
              <w:rPr>
                <w:rFonts w:cs="Arial"/>
                <w:sz w:val="16"/>
                <w:szCs w:val="16"/>
              </w:rPr>
            </w:pPr>
          </w:p>
        </w:tc>
      </w:tr>
      <w:tr w:rsidR="00747B0F" w:rsidRPr="00195E37" w14:paraId="3C0FB9B8" w14:textId="77777777" w:rsidTr="00E520BA">
        <w:tc>
          <w:tcPr>
            <w:tcW w:w="2263" w:type="dxa"/>
          </w:tcPr>
          <w:p w14:paraId="03662AA0" w14:textId="77777777" w:rsidR="00195E37" w:rsidRPr="00195E37" w:rsidRDefault="00195E37" w:rsidP="00E520BA">
            <w:pPr>
              <w:spacing w:line="276" w:lineRule="auto"/>
              <w:jc w:val="both"/>
              <w:rPr>
                <w:rFonts w:cs="Arial"/>
                <w:sz w:val="16"/>
                <w:szCs w:val="16"/>
              </w:rPr>
            </w:pPr>
          </w:p>
          <w:p w14:paraId="017DEB69" w14:textId="77777777" w:rsidR="00195E37" w:rsidRPr="00195E37" w:rsidRDefault="00195E37" w:rsidP="00E520BA">
            <w:pPr>
              <w:spacing w:line="276" w:lineRule="auto"/>
              <w:jc w:val="both"/>
              <w:rPr>
                <w:rFonts w:cs="Arial"/>
                <w:sz w:val="16"/>
                <w:szCs w:val="16"/>
              </w:rPr>
            </w:pPr>
            <w:r w:rsidRPr="00195E37">
              <w:rPr>
                <w:rFonts w:cs="Arial"/>
                <w:sz w:val="16"/>
                <w:szCs w:val="16"/>
              </w:rPr>
              <w:t>Physical Address</w:t>
            </w:r>
          </w:p>
        </w:tc>
        <w:tc>
          <w:tcPr>
            <w:tcW w:w="709" w:type="dxa"/>
          </w:tcPr>
          <w:p w14:paraId="56BCBFDC" w14:textId="77777777" w:rsidR="00195E37" w:rsidRPr="00195E37" w:rsidRDefault="00195E37" w:rsidP="00E520BA">
            <w:pPr>
              <w:spacing w:line="276" w:lineRule="auto"/>
              <w:jc w:val="both"/>
              <w:rPr>
                <w:rFonts w:cs="Arial"/>
                <w:sz w:val="16"/>
                <w:szCs w:val="16"/>
              </w:rPr>
            </w:pPr>
          </w:p>
        </w:tc>
        <w:tc>
          <w:tcPr>
            <w:tcW w:w="6044" w:type="dxa"/>
          </w:tcPr>
          <w:p w14:paraId="221934EA" w14:textId="77777777" w:rsidR="00195E37" w:rsidRPr="00195E37" w:rsidRDefault="00195E37" w:rsidP="00E520BA">
            <w:pPr>
              <w:spacing w:line="276" w:lineRule="auto"/>
              <w:jc w:val="both"/>
              <w:rPr>
                <w:rFonts w:cs="Arial"/>
                <w:sz w:val="16"/>
                <w:szCs w:val="16"/>
              </w:rPr>
            </w:pPr>
          </w:p>
        </w:tc>
      </w:tr>
      <w:tr w:rsidR="00747B0F" w:rsidRPr="00195E37" w14:paraId="03BE1C49" w14:textId="77777777" w:rsidTr="00E520BA">
        <w:tc>
          <w:tcPr>
            <w:tcW w:w="2263" w:type="dxa"/>
          </w:tcPr>
          <w:p w14:paraId="425490F9" w14:textId="77777777" w:rsidR="00195E37" w:rsidRPr="00195E37" w:rsidRDefault="00195E37" w:rsidP="00E520BA">
            <w:pPr>
              <w:spacing w:line="276" w:lineRule="auto"/>
              <w:jc w:val="both"/>
              <w:rPr>
                <w:rFonts w:cs="Arial"/>
                <w:sz w:val="16"/>
                <w:szCs w:val="16"/>
              </w:rPr>
            </w:pPr>
          </w:p>
          <w:p w14:paraId="414A8516" w14:textId="77777777" w:rsidR="00195E37" w:rsidRPr="00195E37" w:rsidRDefault="00195E37" w:rsidP="00E520BA">
            <w:pPr>
              <w:spacing w:line="276" w:lineRule="auto"/>
              <w:jc w:val="both"/>
              <w:rPr>
                <w:rFonts w:cs="Arial"/>
                <w:sz w:val="16"/>
                <w:szCs w:val="16"/>
              </w:rPr>
            </w:pPr>
            <w:r w:rsidRPr="00195E37">
              <w:rPr>
                <w:rFonts w:cs="Arial"/>
                <w:sz w:val="16"/>
                <w:szCs w:val="16"/>
              </w:rPr>
              <w:t>Contact number</w:t>
            </w:r>
          </w:p>
        </w:tc>
        <w:tc>
          <w:tcPr>
            <w:tcW w:w="709" w:type="dxa"/>
          </w:tcPr>
          <w:p w14:paraId="62E074A8" w14:textId="77777777" w:rsidR="00195E37" w:rsidRPr="00195E37" w:rsidRDefault="00195E37" w:rsidP="00E520BA">
            <w:pPr>
              <w:spacing w:line="276" w:lineRule="auto"/>
              <w:jc w:val="both"/>
              <w:rPr>
                <w:rFonts w:cs="Arial"/>
                <w:sz w:val="16"/>
                <w:szCs w:val="16"/>
              </w:rPr>
            </w:pPr>
          </w:p>
        </w:tc>
        <w:tc>
          <w:tcPr>
            <w:tcW w:w="6044" w:type="dxa"/>
          </w:tcPr>
          <w:p w14:paraId="57E83ECD" w14:textId="77777777" w:rsidR="00195E37" w:rsidRPr="00195E37" w:rsidRDefault="00195E37" w:rsidP="00E520BA">
            <w:pPr>
              <w:spacing w:line="276" w:lineRule="auto"/>
              <w:jc w:val="both"/>
              <w:rPr>
                <w:rFonts w:cs="Arial"/>
                <w:sz w:val="16"/>
                <w:szCs w:val="16"/>
              </w:rPr>
            </w:pPr>
          </w:p>
        </w:tc>
      </w:tr>
      <w:bookmarkEnd w:id="0"/>
    </w:tbl>
    <w:p w14:paraId="2F4FDFE2" w14:textId="77777777" w:rsidR="00195E37" w:rsidRPr="00195E37" w:rsidRDefault="00195E37" w:rsidP="00195E37">
      <w:pPr>
        <w:spacing w:line="276" w:lineRule="auto"/>
        <w:jc w:val="both"/>
        <w:rPr>
          <w:rFonts w:cs="Arial"/>
          <w:sz w:val="16"/>
          <w:szCs w:val="16"/>
        </w:rPr>
      </w:pPr>
    </w:p>
    <w:p w14:paraId="6C1D8AEE" w14:textId="77777777" w:rsidR="001A188F" w:rsidRPr="00195E37" w:rsidRDefault="001A188F">
      <w:pPr>
        <w:rPr>
          <w:sz w:val="16"/>
          <w:szCs w:val="16"/>
        </w:rPr>
      </w:pPr>
    </w:p>
    <w:sectPr w:rsidR="001A188F" w:rsidRPr="00195E37" w:rsidSect="00A00FED">
      <w:pgSz w:w="11906" w:h="16838"/>
      <w:pgMar w:top="22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C608C"/>
    <w:multiLevelType w:val="multilevel"/>
    <w:tmpl w:val="1C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37"/>
    <w:rsid w:val="00195E37"/>
    <w:rsid w:val="001A188F"/>
    <w:rsid w:val="00242DEE"/>
    <w:rsid w:val="00296852"/>
    <w:rsid w:val="00535DDF"/>
    <w:rsid w:val="00747B0F"/>
    <w:rsid w:val="008218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2743"/>
  <w15:chartTrackingRefBased/>
  <w15:docId w15:val="{31C7B005-A567-4837-B978-D3FC2DCC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E3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E3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E37"/>
    <w:pPr>
      <w:ind w:left="720"/>
      <w:contextualSpacing/>
    </w:pPr>
  </w:style>
  <w:style w:type="character" w:styleId="SubtleReference">
    <w:name w:val="Subtle Reference"/>
    <w:basedOn w:val="DefaultParagraphFont"/>
    <w:uiPriority w:val="31"/>
    <w:qFormat/>
    <w:rsid w:val="00296852"/>
    <w:rPr>
      <w:smallCaps/>
      <w:color w:val="5A5A5A" w:themeColor="text1" w:themeTint="A5"/>
    </w:rPr>
  </w:style>
  <w:style w:type="paragraph" w:styleId="NoSpacing">
    <w:name w:val="No Spacing"/>
    <w:uiPriority w:val="1"/>
    <w:qFormat/>
    <w:rsid w:val="00296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2551</Words>
  <Characters>14541</Characters>
  <Application>Microsoft Office Word</Application>
  <DocSecurity>0</DocSecurity>
  <Lines>121</Lines>
  <Paragraphs>34</Paragraphs>
  <ScaleCrop>false</ScaleCrop>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Biovision Optometrists</dc:creator>
  <cp:keywords/>
  <dc:description/>
  <cp:lastModifiedBy>Biovision Optometrists</cp:lastModifiedBy>
  <cp:revision>8</cp:revision>
  <dcterms:created xsi:type="dcterms:W3CDTF">2021-06-25T10:01:00Z</dcterms:created>
  <dcterms:modified xsi:type="dcterms:W3CDTF">2021-06-25T10:09:00Z</dcterms:modified>
</cp:coreProperties>
</file>